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05" w:rsidRPr="00E623EB" w:rsidRDefault="00677B05" w:rsidP="00677B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Утверждено:</w:t>
      </w:r>
    </w:p>
    <w:p w:rsidR="00677B05" w:rsidRPr="00E623EB" w:rsidRDefault="00677B05" w:rsidP="00677B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пр.№_</w:t>
      </w:r>
      <w:r w:rsidR="00381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69</w:t>
      </w:r>
      <w:r w:rsidR="003812B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а</w:t>
      </w:r>
      <w:r w:rsidR="00381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381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«01» 09</w:t>
      </w:r>
      <w:r w:rsidRPr="00E62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_20</w:t>
      </w:r>
      <w:r w:rsidR="003812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16г.</w:t>
      </w:r>
    </w:p>
    <w:p w:rsidR="00677B05" w:rsidRPr="00E623EB" w:rsidRDefault="00677B05" w:rsidP="00677B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школы______________/Е.В. Трушина/</w:t>
      </w:r>
    </w:p>
    <w:p w:rsidR="00677B05" w:rsidRDefault="00677B05" w:rsidP="0067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677B05" w:rsidRDefault="00677B05" w:rsidP="006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</w:t>
      </w:r>
      <w:r w:rsidRPr="00677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7B0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Pr="00677B05">
        <w:rPr>
          <w:rFonts w:ascii="Times New Roman" w:hAnsi="Times New Roman" w:cs="Times New Roman"/>
          <w:b/>
          <w:bCs/>
          <w:sz w:val="24"/>
          <w:szCs w:val="24"/>
        </w:rPr>
        <w:t>УСТЬ-СОСНОВСКАЯ ООШ</w:t>
      </w:r>
      <w:r w:rsidRPr="00677B0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законом от 29 декабря 2012 г. N 273-ФЗ «Об образовании в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Федерации», Приказом министерства образования и науки Российской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Федерации от 30.08.2013г. №1015 «Об утверждении порядка организации 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декабря 2010 г. № 189 «Об утверждении СанПиН 2.4.2. 2821 – 10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обучения в общеобразовательных учреждениях», учебным планом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общеобразовательная школа №6»,уставом МБОУ «</w:t>
      </w:r>
      <w:proofErr w:type="spellStart"/>
      <w:r w:rsidRPr="00677B0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77B05">
        <w:rPr>
          <w:rFonts w:ascii="Times New Roman" w:hAnsi="Times New Roman" w:cs="Times New Roman"/>
          <w:sz w:val="24"/>
          <w:szCs w:val="24"/>
        </w:rPr>
        <w:t>-Сосновская ООШ</w:t>
      </w:r>
      <w:r w:rsidRPr="00677B05">
        <w:rPr>
          <w:rFonts w:ascii="Times New Roman" w:hAnsi="Times New Roman" w:cs="Times New Roman"/>
          <w:sz w:val="24"/>
          <w:szCs w:val="24"/>
        </w:rPr>
        <w:t>»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(далее по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тексту -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Школа).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занятий для учащихся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Школы. Режим занятий действует в течение учебного года и регламентирует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функционирование школы в период организации образовательной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деятельности, каникул. Временное изменение режима занятий возможно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B0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приказа директора по основной деятельности.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1.3. Настоящее Положение обязательно для исполнения всеми учащимися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Школы и их родителями (законными представителями), обеспечивающими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получение учащимися общего образования.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образовательной деятельности при осуществлении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образовательных программ на уровнях начального общего и основного</w:t>
      </w:r>
      <w:r w:rsidRPr="00677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образования, а также для детей с </w:t>
      </w:r>
      <w:r w:rsidRPr="00677B05">
        <w:rPr>
          <w:rFonts w:ascii="Times New Roman" w:hAnsi="Times New Roman" w:cs="Times New Roman"/>
          <w:b/>
          <w:bCs/>
          <w:sz w:val="24"/>
          <w:szCs w:val="24"/>
        </w:rPr>
        <w:t>ОВЗ и инвалидов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2.1. Образовательная деятельность в Школе осуществляется на основе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учебного плана, разрабатываемого Школой самостоятельно,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календарным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учебным графиком и регламентируется расписанием занятий, утвержд</w:t>
      </w:r>
      <w:r w:rsidRPr="00677B05">
        <w:rPr>
          <w:rFonts w:ascii="Times New Roman" w:hAnsi="Times New Roman" w:cs="Times New Roman"/>
          <w:sz w:val="24"/>
          <w:szCs w:val="24"/>
        </w:rPr>
        <w:t>е</w:t>
      </w:r>
      <w:r w:rsidRPr="00677B05">
        <w:rPr>
          <w:rFonts w:ascii="Times New Roman" w:hAnsi="Times New Roman" w:cs="Times New Roman"/>
          <w:sz w:val="24"/>
          <w:szCs w:val="24"/>
        </w:rPr>
        <w:t>нным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приказом директора Школы.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2.2. Календарный учебный график отражает сроки начала и окончания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учебного года, даты начала и окончания четвертей и каникул,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продолжительность учебной недели, продолжительность уроков, курсов,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занятий, время начала уроков, сроки проведения промежуточной аттестации,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систему оценок, сроки освоения образовательных программ, сменность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занятий.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2.3. Образовательная организация обеспечивает при принятии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нормативных актов, затрагивающих права учащихся и работников школы,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том числе календарного учебного графика, учет </w:t>
      </w:r>
      <w:r w:rsidRPr="00677B05">
        <w:rPr>
          <w:rFonts w:ascii="Times New Roman" w:hAnsi="Times New Roman" w:cs="Times New Roman"/>
          <w:sz w:val="24"/>
          <w:szCs w:val="24"/>
        </w:rPr>
        <w:t>управляющего совета школы</w:t>
      </w:r>
      <w:r w:rsidRPr="00677B05">
        <w:rPr>
          <w:rFonts w:ascii="Times New Roman" w:hAnsi="Times New Roman" w:cs="Times New Roman"/>
          <w:sz w:val="24"/>
          <w:szCs w:val="24"/>
        </w:rPr>
        <w:t>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2.4.Учебный год в Школе начинается 1сентября. Если этот день приходится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на выходной день, то в этом случае учебный год начинается в первый день,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следующий за ним, рабочий день.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lastRenderedPageBreak/>
        <w:t>2.5. Продолжительность учебного года для учащихся уровней начального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общего и основного общего образования составляет не менее 34 недель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учета государственной итоговой аттестации в 9 классе, в первом классе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- 33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недели.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2.6. Учебный год составляют учебные периоды – четверти. Количество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четвертей – 4.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2.7. При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 Для первоклассников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предусмотрены дополнительные каникулы (1 неделя) – в феврале.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2.8. Календарный учебный график, определяющий конкретные сроки начала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и окончания учебных четвертей и каникул, ежегодно рассматривается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педагогическим советом и утверждается приказом директора по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2.9.В 9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 xml:space="preserve">классе конец учебного года и начало летних каникул определяется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уч</w:t>
      </w:r>
      <w:r w:rsidRPr="00677B05">
        <w:rPr>
          <w:rFonts w:ascii="Times New Roman" w:hAnsi="Times New Roman" w:cs="Times New Roman"/>
          <w:sz w:val="24"/>
          <w:szCs w:val="24"/>
        </w:rPr>
        <w:t>е</w:t>
      </w:r>
      <w:r w:rsidRPr="00677B05">
        <w:rPr>
          <w:rFonts w:ascii="Times New Roman" w:hAnsi="Times New Roman" w:cs="Times New Roman"/>
          <w:sz w:val="24"/>
          <w:szCs w:val="24"/>
        </w:rPr>
        <w:t>том прохождения учащимися государственной итоговой аттестации.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Итоговая аттестация в 9 классе для детей с умственной отсталостью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проводится согласно положению школы.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2.10.Школа работает в одну смену</w:t>
      </w:r>
      <w:r w:rsidRPr="00677B05">
        <w:rPr>
          <w:rFonts w:ascii="Times New Roman" w:hAnsi="Times New Roman" w:cs="Times New Roman"/>
          <w:sz w:val="24"/>
          <w:szCs w:val="24"/>
        </w:rPr>
        <w:t>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2.11. Обучение в школе ведется: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- в 1-м классе, для учащихся с </w:t>
      </w:r>
      <w:r w:rsidRPr="00677B05">
        <w:rPr>
          <w:rFonts w:ascii="Times New Roman" w:hAnsi="Times New Roman" w:cs="Times New Roman"/>
          <w:sz w:val="24"/>
          <w:szCs w:val="24"/>
        </w:rPr>
        <w:t xml:space="preserve">ОВЗ </w:t>
      </w:r>
      <w:r w:rsidRPr="00677B05">
        <w:rPr>
          <w:rFonts w:ascii="Times New Roman" w:hAnsi="Times New Roman" w:cs="Times New Roman"/>
          <w:sz w:val="24"/>
          <w:szCs w:val="24"/>
        </w:rPr>
        <w:t>по 5 –</w:t>
      </w:r>
      <w:proofErr w:type="spellStart"/>
      <w:r w:rsidRPr="00677B0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77B05">
        <w:rPr>
          <w:rFonts w:ascii="Times New Roman" w:hAnsi="Times New Roman" w:cs="Times New Roman"/>
          <w:sz w:val="24"/>
          <w:szCs w:val="24"/>
        </w:rPr>
        <w:t xml:space="preserve"> дневной учебной неделе,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- в 2 – 9-м классах по 6-ти дневной учебной неделе.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2.12.Расписание учебных занятий составляется в соответствии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требованиями «Санитарно-эпидемиологических правил и нормативов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СанПиН 2.4.2.2821-10», </w:t>
      </w:r>
      <w:proofErr w:type="spellStart"/>
      <w:r w:rsidRPr="00677B05">
        <w:rPr>
          <w:rFonts w:ascii="Times New Roman" w:hAnsi="Times New Roman" w:cs="Times New Roman"/>
          <w:sz w:val="24"/>
          <w:szCs w:val="24"/>
        </w:rPr>
        <w:t>утверждѐнных</w:t>
      </w:r>
      <w:proofErr w:type="spellEnd"/>
      <w:r w:rsidRPr="00677B05">
        <w:rPr>
          <w:rFonts w:ascii="Times New Roman" w:hAnsi="Times New Roman" w:cs="Times New Roman"/>
          <w:sz w:val="24"/>
          <w:szCs w:val="24"/>
        </w:rPr>
        <w:t xml:space="preserve"> Постановлением главного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29 декабря 2010г. №189.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2.12. Учебные занятия в школе начинаются в 8 часов 30 минут.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2.13. Продолжительность уроков во 2 – 9-х классах составляет 40 минут.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2.14. В соответствии с требованиями СанПиН 2.4.2.2821-10 для облегчения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процесса адаптации детей к требованиям школы в 1-м классе применяется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ступенчатый метод постепенного наращивания учебной нагрузки: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- сентябрь, октябрь – 3 урока по 35 минут каждый;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- ноябрь – декабрь –4 урока по 35 минут каждый;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- январь – май –4 урока по 40 минут каждый.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продолжительностью 40 минут.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учащихся 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без домашних заданий.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2.15.Продолжительность перемен между уроками составляет: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-после</w:t>
      </w:r>
      <w:r w:rsidRPr="00677B05">
        <w:rPr>
          <w:rFonts w:ascii="Times New Roman" w:hAnsi="Times New Roman" w:cs="Times New Roman"/>
          <w:sz w:val="24"/>
          <w:szCs w:val="24"/>
        </w:rPr>
        <w:t xml:space="preserve">  1</w:t>
      </w:r>
      <w:r w:rsidRPr="00677B05">
        <w:rPr>
          <w:rFonts w:ascii="Times New Roman" w:hAnsi="Times New Roman" w:cs="Times New Roman"/>
          <w:sz w:val="24"/>
          <w:szCs w:val="24"/>
        </w:rPr>
        <w:t>,</w:t>
      </w:r>
      <w:r w:rsidRPr="00677B05">
        <w:rPr>
          <w:rFonts w:ascii="Times New Roman" w:hAnsi="Times New Roman" w:cs="Times New Roman"/>
          <w:sz w:val="24"/>
          <w:szCs w:val="24"/>
        </w:rPr>
        <w:t xml:space="preserve"> 5</w:t>
      </w:r>
      <w:r w:rsidRPr="00677B05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-10минут,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-после </w:t>
      </w:r>
      <w:r w:rsidRPr="00677B05">
        <w:rPr>
          <w:rFonts w:ascii="Times New Roman" w:hAnsi="Times New Roman" w:cs="Times New Roman"/>
          <w:sz w:val="24"/>
          <w:szCs w:val="24"/>
        </w:rPr>
        <w:t xml:space="preserve">2, </w:t>
      </w:r>
      <w:r w:rsidRPr="00677B05">
        <w:rPr>
          <w:rFonts w:ascii="Times New Roman" w:hAnsi="Times New Roman" w:cs="Times New Roman"/>
          <w:sz w:val="24"/>
          <w:szCs w:val="24"/>
        </w:rPr>
        <w:t>3-го урока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-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20минут.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2.16. Количество часов, отведенных на освоение учащимися учебного плана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Школы,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не превышает в совокупности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величину недельной учебной нагрузки. Величина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недельной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учебной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нагрузки (количество учебных занятий),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через урочную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деятельность, определяется в соответствии с санитарными нормами 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правилами: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2.17. Расписание уроков составляется в соответствии с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гигиеническими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требованиями к расписанию уроков, с учетом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и недельной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умственной работоспособности учащихся и шкалой трудности учебных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предметов.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Расписание внеурочной деятельности и занятий объединений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дополнительного образования составляются с учетом 40-минутного перерыва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lastRenderedPageBreak/>
        <w:t>после учебных занятий.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2.18. В начальных классах плотность учебной работы учащихся на уроках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основным предметам не должна превышать 80%. С целью профилактики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утомления, нарушения осанки, зрения учащихся на уроках проводятся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физкультминутки и гимнастика для глаз при обучении письму, чтению,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математике.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2.19. В течение учебного дня не следует проводить более одной контрольной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работы. Контрольные работы рекомендуется проводить на 2 – 4 уроках.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2.20. Учащиеся одного года обучения объединяются в учебные классы.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Классы одного года обучения образуют учебную параллель и обозначаются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документации школы номером, отражающим год обучения. За каждым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классом закрепляется классный руководитель из числа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работников Школы.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2.21. Объем домашних заданий (по всем предметам) должен быть таким,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B05">
        <w:rPr>
          <w:rFonts w:ascii="Times New Roman" w:hAnsi="Times New Roman" w:cs="Times New Roman"/>
          <w:sz w:val="24"/>
          <w:szCs w:val="24"/>
        </w:rPr>
        <w:t>чтобы затраты времени на его выполнение не превышали (в астрономических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7B05">
        <w:rPr>
          <w:rFonts w:ascii="Times New Roman" w:hAnsi="Times New Roman" w:cs="Times New Roman"/>
          <w:sz w:val="24"/>
          <w:szCs w:val="24"/>
        </w:rPr>
        <w:t>часах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>): во 2 – 3-х классах – 1,5 ч., в 4 – 5-х классах – 2 ч., в 6 – 8-х классах –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2,5 ч., в 9 классе – до 3,5 ч.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2.22. Между школой и </w:t>
      </w:r>
      <w:r w:rsidRPr="00677B05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договор на оказание первой неотложной помощи.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2.23. В классных журналах оформляется лист здоровья, в который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каждого учащегося вносятся сведения о группе здоровья, группе занятий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физической культурой, рекомендуемом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учебной мебели.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2.24. Учреждение обеспечивает условия для питания всех учащихся.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Бесплатно питаются за счет субвенции администрации </w:t>
      </w:r>
      <w:proofErr w:type="spellStart"/>
      <w:r w:rsidRPr="00677B05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муниципального района учащиеся с </w:t>
      </w:r>
      <w:r w:rsidRPr="00677B05">
        <w:rPr>
          <w:rFonts w:ascii="Times New Roman" w:hAnsi="Times New Roman" w:cs="Times New Roman"/>
          <w:sz w:val="24"/>
          <w:szCs w:val="24"/>
        </w:rPr>
        <w:t>ОВЗ, за счет учреждений социальной защиты – учащиеся из многодетных семей</w:t>
      </w:r>
      <w:r w:rsidRPr="00677B05">
        <w:rPr>
          <w:rFonts w:ascii="Times New Roman" w:hAnsi="Times New Roman" w:cs="Times New Roman"/>
          <w:sz w:val="24"/>
          <w:szCs w:val="24"/>
        </w:rPr>
        <w:t>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3.1. Продолжительность каникул в течение учебного года составляет не менее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30 календарных дней.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3.2.Продолжительность летних каникул составляет не менее 8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недель.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3.3. Образовательная организация организует летний отдых для учащихся.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4.1. Режим внеурочной деятельности регламентируется расписанием занятий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внеурочной деятельности, расписанием кружков, секций.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4.2. Время проведения экскурсий, походов, выходов с детьми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внеклассные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мероприятия осуществляется в соответствии с планом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работы. Выход за пределы школы регламентируется приказом по школе.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учащихся при проведении подобных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мероприятий несет педагогический работник, назначенный приказом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школе и прошедший инструктаж по охране труда. Ответственный работник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проводит инструктаж по охране труда с учащимися.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4.3. Групповые, индивидуальные занятия, занятия объединений</w:t>
      </w:r>
      <w:r w:rsidRPr="00677B05">
        <w:rPr>
          <w:rFonts w:ascii="Times New Roman" w:hAnsi="Times New Roman" w:cs="Times New Roman"/>
          <w:sz w:val="24"/>
          <w:szCs w:val="24"/>
        </w:rPr>
        <w:t xml:space="preserve"> </w:t>
      </w:r>
      <w:r w:rsidRPr="00677B05">
        <w:rPr>
          <w:rFonts w:ascii="Times New Roman" w:hAnsi="Times New Roman" w:cs="Times New Roman"/>
          <w:sz w:val="24"/>
          <w:szCs w:val="24"/>
        </w:rPr>
        <w:t>дополнительного образования начинаются не ранее, чем через 40 минут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после окончания уроков.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4.4.При проведении внеурочных занятий продолжительностью более 1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академического часа организуются перемены – 10 минут для отдыха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сменой вида деятельности.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4.</w:t>
      </w:r>
      <w:r w:rsidRPr="00677B05">
        <w:rPr>
          <w:rFonts w:ascii="Times New Roman" w:hAnsi="Times New Roman" w:cs="Times New Roman"/>
          <w:sz w:val="24"/>
          <w:szCs w:val="24"/>
        </w:rPr>
        <w:t>5</w:t>
      </w:r>
      <w:r w:rsidRPr="00677B05">
        <w:rPr>
          <w:rFonts w:ascii="Times New Roman" w:hAnsi="Times New Roman" w:cs="Times New Roman"/>
          <w:sz w:val="24"/>
          <w:szCs w:val="24"/>
        </w:rPr>
        <w:t xml:space="preserve">.В Школе устанавливается наполняемость классов 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в количестве 2</w:t>
      </w:r>
      <w:r w:rsidRPr="00677B05">
        <w:rPr>
          <w:rFonts w:ascii="Times New Roman" w:hAnsi="Times New Roman" w:cs="Times New Roman"/>
          <w:sz w:val="24"/>
          <w:szCs w:val="24"/>
        </w:rPr>
        <w:t>0</w:t>
      </w:r>
      <w:r w:rsidRPr="00677B0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B05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учащихся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5.1. Порядок проведения промежуточной аттестации и системы оценки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индивидуальных достижений учащихся определяется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lastRenderedPageBreak/>
        <w:t>локальными нормативными актами Школы.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5.2. Освоение основных общеобразовательных программ основного общего</w:t>
      </w:r>
    </w:p>
    <w:p w:rsidR="00677B05" w:rsidRPr="00677B05" w:rsidRDefault="00677B05" w:rsidP="00677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 xml:space="preserve">образования завершается </w:t>
      </w:r>
      <w:proofErr w:type="gramStart"/>
      <w:r w:rsidRPr="00677B05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677B05">
        <w:rPr>
          <w:rFonts w:ascii="Times New Roman" w:hAnsi="Times New Roman" w:cs="Times New Roman"/>
          <w:sz w:val="24"/>
          <w:szCs w:val="24"/>
        </w:rPr>
        <w:t xml:space="preserve"> государственной итоговой</w:t>
      </w:r>
    </w:p>
    <w:p w:rsidR="004F3096" w:rsidRPr="00677B05" w:rsidRDefault="00677B05" w:rsidP="00677B05">
      <w:pPr>
        <w:rPr>
          <w:rFonts w:ascii="Times New Roman" w:hAnsi="Times New Roman" w:cs="Times New Roman"/>
          <w:sz w:val="24"/>
          <w:szCs w:val="24"/>
        </w:rPr>
      </w:pPr>
      <w:r w:rsidRPr="00677B05">
        <w:rPr>
          <w:rFonts w:ascii="Times New Roman" w:hAnsi="Times New Roman" w:cs="Times New Roman"/>
          <w:sz w:val="24"/>
          <w:szCs w:val="24"/>
        </w:rPr>
        <w:t>аттестацией учащихся.</w:t>
      </w:r>
    </w:p>
    <w:sectPr w:rsidR="004F3096" w:rsidRPr="006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73"/>
    <w:rsid w:val="003812B1"/>
    <w:rsid w:val="004F3096"/>
    <w:rsid w:val="00677B05"/>
    <w:rsid w:val="006C3E73"/>
    <w:rsid w:val="00C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2020-03-18T08:21:00Z</cp:lastPrinted>
  <dcterms:created xsi:type="dcterms:W3CDTF">2020-03-18T08:23:00Z</dcterms:created>
  <dcterms:modified xsi:type="dcterms:W3CDTF">2020-03-18T08:40:00Z</dcterms:modified>
</cp:coreProperties>
</file>