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93" w:rsidRDefault="00966F43" w:rsidP="00966F43">
      <w:pPr>
        <w:pStyle w:val="a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6944360" cy="9550400"/>
            <wp:effectExtent l="19050" t="0" r="8890" b="0"/>
            <wp:docPr id="1" name="Рисунок 0" descr="паспорт доступности У-С.шк 20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доступности У-С.шк 2018 00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94436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756" w:rsidRPr="00966F43" w:rsidRDefault="00966F43" w:rsidP="00966F43">
      <w:pPr>
        <w:tabs>
          <w:tab w:val="left" w:pos="2754"/>
        </w:tabs>
        <w:spacing w:before="90" w:line="274" w:lineRule="exact"/>
        <w:ind w:left="2553"/>
        <w:rPr>
          <w:b/>
          <w:sz w:val="24"/>
        </w:rPr>
      </w:pPr>
      <w:r>
        <w:rPr>
          <w:b/>
          <w:sz w:val="24"/>
        </w:rPr>
        <w:lastRenderedPageBreak/>
        <w:t xml:space="preserve">2. </w:t>
      </w:r>
      <w:r w:rsidR="00993756" w:rsidRPr="00966F43">
        <w:rPr>
          <w:b/>
          <w:sz w:val="24"/>
        </w:rPr>
        <w:t xml:space="preserve">Характеристика деятельности организации </w:t>
      </w:r>
      <w:proofErr w:type="spellStart"/>
      <w:r w:rsidR="00993756" w:rsidRPr="00966F43">
        <w:rPr>
          <w:b/>
          <w:sz w:val="24"/>
        </w:rPr>
        <w:t>наобъекте</w:t>
      </w:r>
      <w:proofErr w:type="spellEnd"/>
    </w:p>
    <w:p w:rsidR="00993756" w:rsidRDefault="00993756" w:rsidP="00993756">
      <w:pPr>
        <w:spacing w:line="274" w:lineRule="exact"/>
        <w:ind w:left="2968" w:right="2707"/>
        <w:jc w:val="center"/>
        <w:rPr>
          <w:i/>
          <w:sz w:val="24"/>
        </w:rPr>
      </w:pPr>
      <w:r>
        <w:rPr>
          <w:i/>
          <w:sz w:val="24"/>
        </w:rPr>
        <w:t>(краткая характеристика предоставляемых услуг)</w:t>
      </w:r>
    </w:p>
    <w:p w:rsidR="00993756" w:rsidRPr="00020AAF" w:rsidRDefault="00993756" w:rsidP="00993756">
      <w:pPr>
        <w:pStyle w:val="a5"/>
        <w:numPr>
          <w:ilvl w:val="1"/>
          <w:numId w:val="4"/>
        </w:numPr>
        <w:tabs>
          <w:tab w:val="left" w:pos="953"/>
        </w:tabs>
        <w:spacing w:before="184"/>
        <w:rPr>
          <w:sz w:val="24"/>
        </w:rPr>
      </w:pPr>
      <w:r>
        <w:rPr>
          <w:sz w:val="24"/>
        </w:rPr>
        <w:t xml:space="preserve">Вид </w:t>
      </w:r>
      <w:r w:rsidRPr="00020AAF">
        <w:rPr>
          <w:sz w:val="24"/>
        </w:rPr>
        <w:t xml:space="preserve">(или тип) объекта </w:t>
      </w:r>
      <w:r w:rsidRPr="00020AAF">
        <w:rPr>
          <w:i/>
          <w:sz w:val="20"/>
        </w:rPr>
        <w:t>(согласно отраслевой классификации иУставу)</w:t>
      </w:r>
      <w:r w:rsidRPr="00020AAF">
        <w:rPr>
          <w:sz w:val="24"/>
        </w:rPr>
        <w:t>:</w:t>
      </w:r>
    </w:p>
    <w:p w:rsidR="00993756" w:rsidRPr="00020AAF" w:rsidRDefault="00451F7D" w:rsidP="00993756">
      <w:pPr>
        <w:pStyle w:val="a3"/>
        <w:spacing w:before="9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pict>
          <v:line id="Прямая соединительная линия 18" o:spid="_x0000_s1044" style="position:absolute;z-index:-251664896;visibility:visible;mso-wrap-distance-left:0;mso-wrap-distance-right:0;mso-position-horizontal-relative:page" from="56.65pt,13.6pt" to="554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" strokeweight=".48pt">
            <w10:wrap type="topAndBottom" anchorx="page"/>
          </v:line>
        </w:pict>
      </w:r>
      <w:r w:rsidR="00020AAF" w:rsidRPr="00020AAF">
        <w:rPr>
          <w:b/>
          <w:sz w:val="24"/>
          <w:szCs w:val="24"/>
        </w:rPr>
        <w:t>общеобразовательная бюджетная организация</w:t>
      </w:r>
    </w:p>
    <w:p w:rsidR="00736685" w:rsidRDefault="00993756" w:rsidP="00736685">
      <w:pPr>
        <w:pStyle w:val="a5"/>
        <w:ind w:left="1288"/>
        <w:rPr>
          <w:sz w:val="24"/>
        </w:rPr>
      </w:pPr>
      <w:r>
        <w:rPr>
          <w:sz w:val="24"/>
        </w:rPr>
        <w:t xml:space="preserve">Виды оказываемых услуг (виды деятельности, </w:t>
      </w:r>
      <w:proofErr w:type="spellStart"/>
      <w:r>
        <w:rPr>
          <w:sz w:val="24"/>
        </w:rPr>
        <w:t>согласноУставу</w:t>
      </w:r>
      <w:proofErr w:type="spellEnd"/>
      <w:r>
        <w:rPr>
          <w:sz w:val="24"/>
        </w:rPr>
        <w:t>)</w:t>
      </w:r>
      <w:r w:rsidR="00020AAF">
        <w:rPr>
          <w:sz w:val="24"/>
        </w:rPr>
        <w:t xml:space="preserve">: </w:t>
      </w:r>
    </w:p>
    <w:p w:rsidR="00736685" w:rsidRPr="00736685" w:rsidRDefault="00736685" w:rsidP="00736685">
      <w:pPr>
        <w:pStyle w:val="a5"/>
        <w:ind w:left="1288"/>
        <w:rPr>
          <w:sz w:val="24"/>
          <w:u w:val="single"/>
        </w:rPr>
      </w:pPr>
      <w:r w:rsidRPr="00736685">
        <w:rPr>
          <w:sz w:val="24"/>
          <w:u w:val="single"/>
        </w:rPr>
        <w:t>-</w:t>
      </w:r>
      <w:r w:rsidR="00020AAF" w:rsidRPr="00736685">
        <w:rPr>
          <w:sz w:val="24"/>
          <w:u w:val="single"/>
        </w:rPr>
        <w:t>реализация основных общеобразовательных программ начального общего образования,</w:t>
      </w:r>
    </w:p>
    <w:p w:rsidR="00736685" w:rsidRPr="00736685" w:rsidRDefault="00736685" w:rsidP="00736685">
      <w:pPr>
        <w:pStyle w:val="a5"/>
        <w:ind w:left="1288"/>
        <w:rPr>
          <w:sz w:val="28"/>
          <w:szCs w:val="28"/>
          <w:u w:val="single"/>
        </w:rPr>
      </w:pPr>
      <w:r w:rsidRPr="00736685">
        <w:rPr>
          <w:sz w:val="24"/>
          <w:u w:val="single"/>
        </w:rPr>
        <w:t>-</w:t>
      </w:r>
      <w:r w:rsidR="00020AAF" w:rsidRPr="00736685">
        <w:rPr>
          <w:sz w:val="24"/>
          <w:u w:val="single"/>
        </w:rPr>
        <w:t xml:space="preserve"> реализация основных общеобразовательных программ основного общего образования, услуги промежуточной аттестации для экстернов,</w:t>
      </w:r>
    </w:p>
    <w:p w:rsidR="00736685" w:rsidRPr="00736685" w:rsidRDefault="00736685" w:rsidP="00736685">
      <w:pPr>
        <w:pStyle w:val="a5"/>
        <w:ind w:left="1288"/>
        <w:rPr>
          <w:sz w:val="24"/>
          <w:szCs w:val="24"/>
          <w:u w:val="single"/>
        </w:rPr>
      </w:pPr>
      <w:r w:rsidRPr="00736685">
        <w:rPr>
          <w:sz w:val="24"/>
          <w:szCs w:val="24"/>
          <w:u w:val="single"/>
        </w:rPr>
        <w:t>- реализация дополнительных общеразвивающих программ;</w:t>
      </w:r>
    </w:p>
    <w:p w:rsidR="00736685" w:rsidRPr="00736685" w:rsidRDefault="00736685" w:rsidP="00736685">
      <w:pPr>
        <w:pStyle w:val="a5"/>
        <w:ind w:left="1288"/>
        <w:rPr>
          <w:sz w:val="24"/>
          <w:szCs w:val="24"/>
          <w:u w:val="single"/>
        </w:rPr>
      </w:pPr>
      <w:r w:rsidRPr="00736685">
        <w:rPr>
          <w:sz w:val="24"/>
          <w:szCs w:val="24"/>
          <w:u w:val="single"/>
        </w:rPr>
        <w:t>- оказание дополнительных образовательных и оздоровительных услуг;</w:t>
      </w:r>
    </w:p>
    <w:p w:rsidR="00736685" w:rsidRPr="00736685" w:rsidRDefault="00736685" w:rsidP="00736685">
      <w:pPr>
        <w:pStyle w:val="a5"/>
        <w:ind w:left="1288"/>
        <w:rPr>
          <w:sz w:val="24"/>
          <w:szCs w:val="24"/>
        </w:rPr>
      </w:pPr>
      <w:r w:rsidRPr="00736685">
        <w:rPr>
          <w:sz w:val="24"/>
          <w:szCs w:val="24"/>
          <w:u w:val="single"/>
        </w:rPr>
        <w:t>- осуществление мероприятий по социальной защите обучающихся и работников Учреждения</w:t>
      </w:r>
    </w:p>
    <w:p w:rsidR="00993756" w:rsidRPr="00BB1D3E" w:rsidRDefault="00451F7D" w:rsidP="00BB1D3E">
      <w:pPr>
        <w:tabs>
          <w:tab w:val="left" w:pos="953"/>
        </w:tabs>
        <w:spacing w:before="8" w:line="247" w:lineRule="exact"/>
        <w:rPr>
          <w:sz w:val="19"/>
        </w:rPr>
      </w:pPr>
      <w:r w:rsidRPr="00451F7D">
        <w:rPr>
          <w:noProof/>
          <w:sz w:val="28"/>
          <w:lang w:bidi="ar-SA"/>
        </w:rPr>
        <w:pict>
          <v:line id="Прямая соединительная линия 17" o:spid="_x0000_s1043" style="position:absolute;z-index:-251663872;visibility:visible;mso-wrap-distance-left:0;mso-wrap-distance-right:0;mso-position-horizontal-relative:page" from="56.65pt,13.55pt" to="554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" strokeweight=".48pt">
            <w10:wrap type="topAndBottom" anchorx="page"/>
          </v:line>
        </w:pict>
      </w:r>
    </w:p>
    <w:p w:rsidR="00993756" w:rsidRDefault="00993756" w:rsidP="00993756">
      <w:pPr>
        <w:pStyle w:val="a5"/>
        <w:numPr>
          <w:ilvl w:val="1"/>
          <w:numId w:val="4"/>
        </w:numPr>
        <w:tabs>
          <w:tab w:val="left" w:pos="953"/>
          <w:tab w:val="left" w:pos="10612"/>
        </w:tabs>
        <w:spacing w:line="247" w:lineRule="exact"/>
        <w:rPr>
          <w:sz w:val="24"/>
        </w:rPr>
      </w:pPr>
      <w:r>
        <w:rPr>
          <w:sz w:val="24"/>
        </w:rPr>
        <w:t xml:space="preserve">Форма оказания услуг: </w:t>
      </w:r>
      <w:r w:rsidR="00BB1D3E" w:rsidRPr="00CE2FEB">
        <w:rPr>
          <w:sz w:val="28"/>
          <w:szCs w:val="28"/>
          <w:u w:val="single"/>
        </w:rPr>
        <w:t>очная, заочная, на дому</w:t>
      </w:r>
    </w:p>
    <w:p w:rsidR="00BB1D3E" w:rsidRPr="00BB1D3E" w:rsidRDefault="00BB1D3E" w:rsidP="00BB1D3E">
      <w:pPr>
        <w:pStyle w:val="a5"/>
        <w:tabs>
          <w:tab w:val="left" w:pos="567"/>
        </w:tabs>
        <w:ind w:left="952" w:firstLine="0"/>
        <w:rPr>
          <w:sz w:val="24"/>
          <w:szCs w:val="24"/>
          <w:u w:val="single"/>
        </w:rPr>
      </w:pPr>
      <w:r w:rsidRPr="00BB1D3E">
        <w:rPr>
          <w:sz w:val="24"/>
          <w:szCs w:val="24"/>
        </w:rPr>
        <w:t xml:space="preserve">  2.5.    </w:t>
      </w:r>
      <w:r w:rsidRPr="00BB1D3E">
        <w:rPr>
          <w:b/>
          <w:sz w:val="24"/>
          <w:szCs w:val="24"/>
        </w:rPr>
        <w:t>Категории обслуживаемых инвалидов:</w:t>
      </w:r>
      <w:r w:rsidRPr="00BB1D3E">
        <w:rPr>
          <w:sz w:val="24"/>
          <w:szCs w:val="24"/>
          <w:u w:val="single"/>
        </w:rPr>
        <w:t>инвалиды с нарушением  умственного развития, инвалиды с иными нарушениями</w:t>
      </w:r>
    </w:p>
    <w:p w:rsidR="00BB1D3E" w:rsidRPr="00BB1D3E" w:rsidRDefault="00BB1D3E" w:rsidP="00BB1D3E">
      <w:pPr>
        <w:tabs>
          <w:tab w:val="left" w:pos="567"/>
        </w:tabs>
        <w:ind w:left="532"/>
        <w:rPr>
          <w:sz w:val="24"/>
          <w:szCs w:val="24"/>
        </w:rPr>
      </w:pPr>
      <w:r w:rsidRPr="00BB1D3E">
        <w:rPr>
          <w:sz w:val="24"/>
          <w:szCs w:val="24"/>
        </w:rPr>
        <w:t xml:space="preserve">        2.6.    </w:t>
      </w:r>
      <w:r w:rsidRPr="00BB1D3E">
        <w:rPr>
          <w:b/>
          <w:sz w:val="24"/>
          <w:szCs w:val="24"/>
        </w:rPr>
        <w:t>Участие в исполнении ИПРА инвалида / ребенка-инвалида:</w:t>
      </w:r>
      <w:r w:rsidRPr="00BB1D3E">
        <w:rPr>
          <w:iCs/>
          <w:sz w:val="24"/>
          <w:szCs w:val="24"/>
          <w:u w:val="single"/>
        </w:rPr>
        <w:t>да</w:t>
      </w:r>
    </w:p>
    <w:p w:rsidR="00BB1D3E" w:rsidRPr="00BB1D3E" w:rsidRDefault="00BB1D3E" w:rsidP="00BB1D3E">
      <w:pPr>
        <w:pStyle w:val="a5"/>
        <w:ind w:left="952" w:firstLine="0"/>
        <w:rPr>
          <w:b/>
          <w:sz w:val="24"/>
          <w:szCs w:val="24"/>
        </w:rPr>
      </w:pPr>
    </w:p>
    <w:p w:rsidR="00993756" w:rsidRPr="000B0DC6" w:rsidRDefault="00451F7D" w:rsidP="00993756">
      <w:pPr>
        <w:pStyle w:val="a3"/>
        <w:spacing w:before="10"/>
        <w:rPr>
          <w:color w:val="FF0000"/>
          <w:sz w:val="10"/>
        </w:rPr>
      </w:pPr>
      <w:r w:rsidRPr="00451F7D">
        <w:rPr>
          <w:noProof/>
          <w:color w:val="FF0000"/>
          <w:lang w:bidi="ar-SA"/>
        </w:rPr>
        <w:pict>
          <v:line id="Прямая соединительная линия 16" o:spid="_x0000_s1042" style="position:absolute;z-index:-251662848;visibility:visible;mso-wrap-distance-left:0;mso-wrap-distance-right:0;mso-position-horizontal-relative:page" from="92.05pt,8.55pt" to="236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" strokeweight=".21169mm">
            <w10:wrap type="topAndBottom" anchorx="page"/>
          </v:line>
        </w:pict>
      </w:r>
    </w:p>
    <w:p w:rsidR="00993756" w:rsidRDefault="00993756" w:rsidP="00993756">
      <w:pPr>
        <w:widowControl/>
        <w:autoSpaceDE/>
        <w:autoSpaceDN/>
        <w:rPr>
          <w:sz w:val="20"/>
        </w:rPr>
        <w:sectPr w:rsidR="00993756">
          <w:pgSz w:w="11910" w:h="16840"/>
          <w:pgMar w:top="1080" w:right="300" w:bottom="720" w:left="600" w:header="710" w:footer="530" w:gutter="0"/>
          <w:pgNumType w:start="22"/>
          <w:cols w:space="720"/>
        </w:sectPr>
      </w:pPr>
    </w:p>
    <w:p w:rsidR="00993756" w:rsidRPr="00966F43" w:rsidRDefault="00966F43" w:rsidP="00966F43">
      <w:pPr>
        <w:tabs>
          <w:tab w:val="left" w:pos="3592"/>
        </w:tabs>
        <w:spacing w:before="84"/>
        <w:ind w:left="2553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="00993756" w:rsidRPr="00966F43">
        <w:rPr>
          <w:b/>
          <w:sz w:val="24"/>
        </w:rPr>
        <w:t xml:space="preserve">Состояние доступности объекта </w:t>
      </w:r>
      <w:proofErr w:type="spellStart"/>
      <w:r w:rsidR="00993756" w:rsidRPr="00966F43">
        <w:rPr>
          <w:b/>
          <w:sz w:val="24"/>
        </w:rPr>
        <w:t>иуслуг</w:t>
      </w:r>
      <w:proofErr w:type="spellEnd"/>
    </w:p>
    <w:p w:rsidR="00993756" w:rsidRPr="00FF57A5" w:rsidRDefault="00993756" w:rsidP="00993756">
      <w:pPr>
        <w:pStyle w:val="a5"/>
        <w:numPr>
          <w:ilvl w:val="1"/>
          <w:numId w:val="5"/>
        </w:numPr>
        <w:tabs>
          <w:tab w:val="left" w:pos="953"/>
        </w:tabs>
        <w:spacing w:before="185" w:line="274" w:lineRule="exact"/>
        <w:rPr>
          <w:b/>
          <w:sz w:val="24"/>
        </w:rPr>
      </w:pPr>
      <w:r w:rsidRPr="00FF57A5">
        <w:rPr>
          <w:b/>
          <w:sz w:val="24"/>
        </w:rPr>
        <w:t>Путь следования к объекту пассажирскимтранспортом</w:t>
      </w:r>
    </w:p>
    <w:p w:rsidR="00BB1D3E" w:rsidRPr="00BB1D3E" w:rsidRDefault="00BB1D3E" w:rsidP="00BB1D3E">
      <w:pPr>
        <w:pStyle w:val="a5"/>
        <w:ind w:left="952" w:firstLine="0"/>
        <w:rPr>
          <w:sz w:val="24"/>
          <w:szCs w:val="24"/>
          <w:u w:val="single"/>
        </w:rPr>
      </w:pPr>
      <w:r w:rsidRPr="00BB1D3E">
        <w:rPr>
          <w:sz w:val="24"/>
          <w:szCs w:val="24"/>
          <w:u w:val="single"/>
        </w:rPr>
        <w:t>пешая доступность по территории села,</w:t>
      </w:r>
    </w:p>
    <w:p w:rsidR="00BB1D3E" w:rsidRPr="00BB1D3E" w:rsidRDefault="00BB1D3E" w:rsidP="00BB1D3E">
      <w:pPr>
        <w:pStyle w:val="a5"/>
        <w:ind w:left="952" w:firstLine="0"/>
        <w:rPr>
          <w:sz w:val="24"/>
          <w:szCs w:val="24"/>
          <w:u w:val="single"/>
        </w:rPr>
      </w:pPr>
      <w:r w:rsidRPr="00BB1D3E">
        <w:rPr>
          <w:sz w:val="24"/>
          <w:szCs w:val="24"/>
          <w:u w:val="single"/>
        </w:rPr>
        <w:t xml:space="preserve">школьный автобус, двигающийся по маршрутам: </w:t>
      </w:r>
    </w:p>
    <w:p w:rsidR="00BB1D3E" w:rsidRPr="00BB1D3E" w:rsidRDefault="00BB1D3E" w:rsidP="00BB1D3E">
      <w:pPr>
        <w:pStyle w:val="a5"/>
        <w:ind w:left="952" w:firstLine="0"/>
        <w:rPr>
          <w:sz w:val="24"/>
          <w:szCs w:val="24"/>
          <w:u w:val="single"/>
        </w:rPr>
      </w:pPr>
      <w:r w:rsidRPr="00BB1D3E">
        <w:rPr>
          <w:sz w:val="24"/>
          <w:szCs w:val="24"/>
          <w:u w:val="single"/>
        </w:rPr>
        <w:t xml:space="preserve">- с. </w:t>
      </w:r>
      <w:proofErr w:type="spellStart"/>
      <w:r w:rsidRPr="00BB1D3E">
        <w:rPr>
          <w:sz w:val="24"/>
          <w:szCs w:val="24"/>
          <w:u w:val="single"/>
        </w:rPr>
        <w:t>Усть-Сосново</w:t>
      </w:r>
      <w:proofErr w:type="spellEnd"/>
      <w:r w:rsidRPr="00BB1D3E">
        <w:rPr>
          <w:sz w:val="24"/>
          <w:szCs w:val="24"/>
          <w:u w:val="single"/>
        </w:rPr>
        <w:t xml:space="preserve"> - д. </w:t>
      </w:r>
      <w:proofErr w:type="spellStart"/>
      <w:r w:rsidRPr="00BB1D3E">
        <w:rPr>
          <w:sz w:val="24"/>
          <w:szCs w:val="24"/>
          <w:u w:val="single"/>
        </w:rPr>
        <w:t>Бархатово</w:t>
      </w:r>
      <w:proofErr w:type="spellEnd"/>
      <w:r w:rsidRPr="00BB1D3E">
        <w:rPr>
          <w:sz w:val="24"/>
          <w:szCs w:val="24"/>
          <w:u w:val="single"/>
        </w:rPr>
        <w:t xml:space="preserve"> - с. </w:t>
      </w:r>
      <w:proofErr w:type="spellStart"/>
      <w:r w:rsidRPr="00BB1D3E">
        <w:rPr>
          <w:sz w:val="24"/>
          <w:szCs w:val="24"/>
          <w:u w:val="single"/>
        </w:rPr>
        <w:t>Усть-Сосново</w:t>
      </w:r>
      <w:proofErr w:type="spellEnd"/>
      <w:r w:rsidRPr="00BB1D3E">
        <w:rPr>
          <w:sz w:val="24"/>
          <w:szCs w:val="24"/>
          <w:u w:val="single"/>
        </w:rPr>
        <w:t xml:space="preserve">, </w:t>
      </w:r>
    </w:p>
    <w:p w:rsidR="00BB1D3E" w:rsidRPr="00BB1D3E" w:rsidRDefault="00BB1D3E" w:rsidP="00BB1D3E">
      <w:pPr>
        <w:pStyle w:val="a5"/>
        <w:ind w:left="952" w:firstLine="0"/>
        <w:rPr>
          <w:sz w:val="24"/>
          <w:szCs w:val="24"/>
          <w:u w:val="single"/>
        </w:rPr>
      </w:pPr>
      <w:proofErr w:type="gramStart"/>
      <w:r w:rsidRPr="00BB1D3E">
        <w:rPr>
          <w:sz w:val="24"/>
          <w:szCs w:val="24"/>
          <w:u w:val="single"/>
        </w:rPr>
        <w:t xml:space="preserve">- с. </w:t>
      </w:r>
      <w:proofErr w:type="spellStart"/>
      <w:r w:rsidRPr="00BB1D3E">
        <w:rPr>
          <w:sz w:val="24"/>
          <w:szCs w:val="24"/>
          <w:u w:val="single"/>
        </w:rPr>
        <w:t>Усть-Сосново</w:t>
      </w:r>
      <w:proofErr w:type="spellEnd"/>
      <w:r w:rsidRPr="00BB1D3E">
        <w:rPr>
          <w:sz w:val="24"/>
          <w:szCs w:val="24"/>
          <w:u w:val="single"/>
        </w:rPr>
        <w:t xml:space="preserve"> - д. </w:t>
      </w:r>
      <w:proofErr w:type="spellStart"/>
      <w:r w:rsidRPr="00BB1D3E">
        <w:rPr>
          <w:sz w:val="24"/>
          <w:szCs w:val="24"/>
          <w:u w:val="single"/>
        </w:rPr>
        <w:t>Бархатово</w:t>
      </w:r>
      <w:proofErr w:type="spellEnd"/>
      <w:r w:rsidRPr="00BB1D3E">
        <w:rPr>
          <w:sz w:val="24"/>
          <w:szCs w:val="24"/>
          <w:u w:val="single"/>
        </w:rPr>
        <w:t xml:space="preserve"> – д. </w:t>
      </w:r>
      <w:proofErr w:type="spellStart"/>
      <w:r w:rsidRPr="00BB1D3E">
        <w:rPr>
          <w:sz w:val="24"/>
          <w:szCs w:val="24"/>
          <w:u w:val="single"/>
        </w:rPr>
        <w:t>Какуй</w:t>
      </w:r>
      <w:proofErr w:type="spellEnd"/>
      <w:r w:rsidRPr="00BB1D3E">
        <w:rPr>
          <w:sz w:val="24"/>
          <w:szCs w:val="24"/>
          <w:u w:val="single"/>
        </w:rPr>
        <w:t xml:space="preserve"> – пос. Романовский – с. </w:t>
      </w:r>
      <w:proofErr w:type="spellStart"/>
      <w:r w:rsidRPr="00BB1D3E">
        <w:rPr>
          <w:sz w:val="24"/>
          <w:szCs w:val="24"/>
          <w:u w:val="single"/>
        </w:rPr>
        <w:t>Усть-Сосново</w:t>
      </w:r>
      <w:proofErr w:type="spellEnd"/>
      <w:r w:rsidRPr="00BB1D3E">
        <w:rPr>
          <w:sz w:val="24"/>
          <w:szCs w:val="24"/>
          <w:u w:val="single"/>
        </w:rPr>
        <w:t>, Общественный транспорт, двигающийся по маршрутам:</w:t>
      </w:r>
      <w:proofErr w:type="gramEnd"/>
    </w:p>
    <w:p w:rsidR="00BB1D3E" w:rsidRPr="00BB1D3E" w:rsidRDefault="00BB1D3E" w:rsidP="00BB1D3E">
      <w:pPr>
        <w:pStyle w:val="a5"/>
        <w:ind w:left="952" w:firstLine="0"/>
        <w:rPr>
          <w:sz w:val="24"/>
          <w:szCs w:val="24"/>
          <w:u w:val="single"/>
        </w:rPr>
      </w:pPr>
      <w:r w:rsidRPr="00BB1D3E">
        <w:rPr>
          <w:sz w:val="24"/>
          <w:szCs w:val="24"/>
          <w:u w:val="single"/>
        </w:rPr>
        <w:t xml:space="preserve">- г. Топки – с. </w:t>
      </w:r>
      <w:proofErr w:type="spellStart"/>
      <w:r w:rsidRPr="00BB1D3E">
        <w:rPr>
          <w:sz w:val="24"/>
          <w:szCs w:val="24"/>
          <w:u w:val="single"/>
        </w:rPr>
        <w:t>Усть-Сосново</w:t>
      </w:r>
      <w:proofErr w:type="spellEnd"/>
      <w:r w:rsidRPr="00BB1D3E">
        <w:rPr>
          <w:sz w:val="24"/>
          <w:szCs w:val="24"/>
          <w:u w:val="single"/>
        </w:rPr>
        <w:t xml:space="preserve"> – г. Топки,</w:t>
      </w:r>
      <w:r w:rsidR="00394407">
        <w:rPr>
          <w:sz w:val="24"/>
          <w:szCs w:val="24"/>
          <w:u w:val="single"/>
        </w:rPr>
        <w:t xml:space="preserve"> рейс № 528</w:t>
      </w:r>
    </w:p>
    <w:p w:rsidR="00BB1D3E" w:rsidRPr="00BB1D3E" w:rsidRDefault="00BB1D3E" w:rsidP="00BB1D3E">
      <w:pPr>
        <w:pStyle w:val="a5"/>
        <w:ind w:left="952" w:firstLine="0"/>
        <w:rPr>
          <w:sz w:val="24"/>
          <w:szCs w:val="24"/>
          <w:u w:val="single"/>
        </w:rPr>
      </w:pPr>
      <w:r w:rsidRPr="00BB1D3E">
        <w:rPr>
          <w:sz w:val="24"/>
          <w:szCs w:val="24"/>
          <w:u w:val="single"/>
        </w:rPr>
        <w:t xml:space="preserve">-  г. Кемерово – с. </w:t>
      </w:r>
      <w:proofErr w:type="spellStart"/>
      <w:r w:rsidRPr="00BB1D3E">
        <w:rPr>
          <w:sz w:val="24"/>
          <w:szCs w:val="24"/>
          <w:u w:val="single"/>
        </w:rPr>
        <w:t>Усть-Сосново</w:t>
      </w:r>
      <w:proofErr w:type="spellEnd"/>
      <w:r w:rsidRPr="00BB1D3E">
        <w:rPr>
          <w:sz w:val="24"/>
          <w:szCs w:val="24"/>
          <w:u w:val="single"/>
        </w:rPr>
        <w:t xml:space="preserve"> – г. Кемерово</w:t>
      </w:r>
      <w:r w:rsidR="00394407">
        <w:rPr>
          <w:sz w:val="24"/>
          <w:szCs w:val="24"/>
          <w:u w:val="single"/>
        </w:rPr>
        <w:t>, рейс № 526</w:t>
      </w:r>
      <w:bookmarkStart w:id="0" w:name="_GoBack"/>
      <w:bookmarkEnd w:id="0"/>
    </w:p>
    <w:p w:rsidR="00BB1D3E" w:rsidRPr="00BB1D3E" w:rsidRDefault="00BB1D3E" w:rsidP="00BB1D3E">
      <w:pPr>
        <w:pStyle w:val="a5"/>
        <w:ind w:left="952" w:firstLine="0"/>
        <w:rPr>
          <w:sz w:val="24"/>
          <w:szCs w:val="24"/>
          <w:u w:val="single"/>
        </w:rPr>
      </w:pPr>
      <w:r w:rsidRPr="00BB1D3E">
        <w:rPr>
          <w:sz w:val="24"/>
          <w:szCs w:val="24"/>
          <w:u w:val="single"/>
        </w:rPr>
        <w:t>далее от остановки до объекта пешком</w:t>
      </w:r>
    </w:p>
    <w:p w:rsidR="00993756" w:rsidRDefault="00993756" w:rsidP="00993756">
      <w:pPr>
        <w:tabs>
          <w:tab w:val="left" w:pos="10312"/>
        </w:tabs>
        <w:spacing w:line="247" w:lineRule="exact"/>
        <w:ind w:left="532"/>
        <w:rPr>
          <w:sz w:val="24"/>
        </w:rPr>
      </w:pPr>
      <w:r>
        <w:rPr>
          <w:sz w:val="24"/>
        </w:rPr>
        <w:t>Наличие адаптированного пассажирского транспорта кобъекту</w:t>
      </w:r>
      <w:r w:rsidR="00FF57A5" w:rsidRPr="00FF57A5">
        <w:rPr>
          <w:b/>
          <w:sz w:val="24"/>
          <w:u w:val="single"/>
        </w:rPr>
        <w:t>нет</w:t>
      </w:r>
    </w:p>
    <w:p w:rsidR="00993756" w:rsidRPr="00FF57A5" w:rsidRDefault="00993756" w:rsidP="00993756">
      <w:pPr>
        <w:tabs>
          <w:tab w:val="left" w:pos="10261"/>
        </w:tabs>
        <w:ind w:left="532"/>
        <w:rPr>
          <w:b/>
          <w:sz w:val="24"/>
        </w:rPr>
      </w:pPr>
      <w:r>
        <w:rPr>
          <w:sz w:val="24"/>
        </w:rPr>
        <w:t xml:space="preserve">Наличие специального транспортного обслуживания (социальноетакси) </w:t>
      </w:r>
      <w:r w:rsidR="00FF57A5" w:rsidRPr="00FF57A5">
        <w:rPr>
          <w:b/>
          <w:sz w:val="24"/>
          <w:u w:val="single"/>
        </w:rPr>
        <w:t>нет</w:t>
      </w:r>
    </w:p>
    <w:p w:rsidR="00993756" w:rsidRDefault="00993756" w:rsidP="00993756">
      <w:pPr>
        <w:pStyle w:val="a5"/>
        <w:numPr>
          <w:ilvl w:val="1"/>
          <w:numId w:val="5"/>
        </w:numPr>
        <w:tabs>
          <w:tab w:val="left" w:pos="953"/>
        </w:tabs>
        <w:spacing w:before="158" w:line="274" w:lineRule="exact"/>
        <w:rPr>
          <w:b/>
          <w:sz w:val="24"/>
        </w:rPr>
      </w:pPr>
      <w:r>
        <w:rPr>
          <w:b/>
          <w:sz w:val="24"/>
        </w:rPr>
        <w:t>Путь к объекту от ближайшей остановки пассажирскоготранспорта:</w:t>
      </w:r>
    </w:p>
    <w:p w:rsidR="00993756" w:rsidRDefault="00993756" w:rsidP="00993756">
      <w:pPr>
        <w:pStyle w:val="a5"/>
        <w:numPr>
          <w:ilvl w:val="2"/>
          <w:numId w:val="5"/>
        </w:numPr>
        <w:tabs>
          <w:tab w:val="left" w:pos="1073"/>
          <w:tab w:val="left" w:pos="8014"/>
        </w:tabs>
        <w:spacing w:line="274" w:lineRule="exact"/>
        <w:ind w:hanging="567"/>
        <w:rPr>
          <w:sz w:val="24"/>
        </w:rPr>
      </w:pPr>
      <w:r>
        <w:rPr>
          <w:sz w:val="24"/>
        </w:rPr>
        <w:t>Расстояние до объекта отостановки транспорта</w:t>
      </w:r>
      <w:r w:rsidR="00FF57A5" w:rsidRPr="00FF57A5">
        <w:rPr>
          <w:b/>
          <w:sz w:val="24"/>
          <w:u w:val="single"/>
        </w:rPr>
        <w:t xml:space="preserve">500 </w:t>
      </w:r>
      <w:r w:rsidRPr="00FF57A5">
        <w:rPr>
          <w:b/>
          <w:sz w:val="24"/>
        </w:rPr>
        <w:t>м</w:t>
      </w:r>
    </w:p>
    <w:p w:rsidR="00993756" w:rsidRDefault="00993756" w:rsidP="00993756">
      <w:pPr>
        <w:pStyle w:val="a5"/>
        <w:numPr>
          <w:ilvl w:val="2"/>
          <w:numId w:val="5"/>
        </w:numPr>
        <w:tabs>
          <w:tab w:val="left" w:pos="1073"/>
          <w:tab w:val="left" w:pos="6207"/>
        </w:tabs>
        <w:ind w:hanging="567"/>
        <w:rPr>
          <w:sz w:val="24"/>
        </w:rPr>
      </w:pPr>
      <w:r>
        <w:rPr>
          <w:sz w:val="24"/>
        </w:rPr>
        <w:t>Времядвижения(пешком)</w:t>
      </w:r>
      <w:r w:rsidR="000B0DC6">
        <w:rPr>
          <w:sz w:val="24"/>
          <w:u w:val="single"/>
        </w:rPr>
        <w:t xml:space="preserve"> 10 </w:t>
      </w:r>
      <w:r>
        <w:rPr>
          <w:sz w:val="24"/>
        </w:rPr>
        <w:t>мин</w:t>
      </w:r>
    </w:p>
    <w:p w:rsidR="00993756" w:rsidRDefault="00993756" w:rsidP="00993756">
      <w:pPr>
        <w:pStyle w:val="a5"/>
        <w:numPr>
          <w:ilvl w:val="2"/>
          <w:numId w:val="5"/>
        </w:numPr>
        <w:tabs>
          <w:tab w:val="left" w:pos="1073"/>
        </w:tabs>
        <w:ind w:hanging="567"/>
        <w:rPr>
          <w:sz w:val="24"/>
        </w:rPr>
      </w:pPr>
      <w:r>
        <w:rPr>
          <w:sz w:val="24"/>
        </w:rPr>
        <w:t xml:space="preserve">Наличие выделенного от проезжей части пешеходного пути </w:t>
      </w:r>
      <w:r w:rsidRPr="000B0DC6">
        <w:rPr>
          <w:b/>
          <w:i/>
          <w:sz w:val="24"/>
          <w:u w:val="single"/>
        </w:rPr>
        <w:t>нет</w:t>
      </w:r>
      <w:r>
        <w:rPr>
          <w:sz w:val="24"/>
        </w:rPr>
        <w:t>,</w:t>
      </w:r>
    </w:p>
    <w:p w:rsidR="00993756" w:rsidRDefault="00993756" w:rsidP="00993756">
      <w:pPr>
        <w:pStyle w:val="a5"/>
        <w:numPr>
          <w:ilvl w:val="2"/>
          <w:numId w:val="5"/>
        </w:numPr>
        <w:tabs>
          <w:tab w:val="left" w:pos="1073"/>
        </w:tabs>
        <w:ind w:hanging="567"/>
        <w:rPr>
          <w:i/>
          <w:sz w:val="24"/>
        </w:rPr>
      </w:pPr>
      <w:r>
        <w:rPr>
          <w:sz w:val="24"/>
        </w:rPr>
        <w:t xml:space="preserve">Перекрестки: </w:t>
      </w:r>
      <w:r w:rsidR="00BB1D3E" w:rsidRPr="001E49FC">
        <w:rPr>
          <w:sz w:val="24"/>
          <w:szCs w:val="24"/>
          <w:u w:val="single"/>
        </w:rPr>
        <w:t>дванерегулируемых перекрестка с пешеходным переходом</w:t>
      </w:r>
      <w:r w:rsidRPr="001E49FC">
        <w:rPr>
          <w:i/>
          <w:sz w:val="24"/>
          <w:szCs w:val="24"/>
        </w:rPr>
        <w:t>;</w:t>
      </w:r>
    </w:p>
    <w:p w:rsidR="00993756" w:rsidRDefault="00993756" w:rsidP="00993756">
      <w:pPr>
        <w:pStyle w:val="a5"/>
        <w:numPr>
          <w:ilvl w:val="2"/>
          <w:numId w:val="5"/>
        </w:numPr>
        <w:tabs>
          <w:tab w:val="left" w:pos="1073"/>
        </w:tabs>
        <w:ind w:hanging="567"/>
        <w:rPr>
          <w:i/>
          <w:sz w:val="24"/>
        </w:rPr>
      </w:pPr>
      <w:r>
        <w:rPr>
          <w:sz w:val="24"/>
        </w:rPr>
        <w:t xml:space="preserve">Информация на пути следования к объекту: </w:t>
      </w:r>
      <w:r w:rsidRPr="000B0DC6">
        <w:rPr>
          <w:b/>
          <w:i/>
          <w:sz w:val="24"/>
          <w:u w:val="single"/>
        </w:rPr>
        <w:t>визуальная</w:t>
      </w:r>
      <w:r>
        <w:rPr>
          <w:i/>
          <w:sz w:val="24"/>
        </w:rPr>
        <w:t>;</w:t>
      </w:r>
    </w:p>
    <w:p w:rsidR="00BB1D3E" w:rsidRDefault="00993756" w:rsidP="00993756">
      <w:pPr>
        <w:pStyle w:val="a5"/>
        <w:numPr>
          <w:ilvl w:val="2"/>
          <w:numId w:val="5"/>
        </w:numPr>
        <w:tabs>
          <w:tab w:val="left" w:pos="1073"/>
          <w:tab w:val="left" w:pos="10292"/>
          <w:tab w:val="left" w:pos="10409"/>
        </w:tabs>
        <w:ind w:right="515" w:hanging="567"/>
        <w:rPr>
          <w:sz w:val="24"/>
        </w:rPr>
      </w:pPr>
      <w:r>
        <w:rPr>
          <w:sz w:val="24"/>
        </w:rPr>
        <w:t>Перепады высоты на пути</w:t>
      </w:r>
      <w:proofErr w:type="gramStart"/>
      <w:r>
        <w:rPr>
          <w:sz w:val="24"/>
        </w:rPr>
        <w:t>:</w:t>
      </w:r>
      <w:r>
        <w:rPr>
          <w:i/>
          <w:sz w:val="24"/>
        </w:rPr>
        <w:t>,</w:t>
      </w:r>
      <w:proofErr w:type="gramEnd"/>
      <w:r w:rsidRPr="000B0DC6">
        <w:rPr>
          <w:b/>
          <w:i/>
          <w:sz w:val="24"/>
          <w:u w:val="single"/>
        </w:rPr>
        <w:t>нет</w:t>
      </w:r>
    </w:p>
    <w:p w:rsidR="00993756" w:rsidRDefault="00993756" w:rsidP="00993756">
      <w:pPr>
        <w:pStyle w:val="a5"/>
        <w:numPr>
          <w:ilvl w:val="2"/>
          <w:numId w:val="5"/>
        </w:numPr>
        <w:tabs>
          <w:tab w:val="left" w:pos="1073"/>
          <w:tab w:val="left" w:pos="10292"/>
          <w:tab w:val="left" w:pos="10409"/>
        </w:tabs>
        <w:ind w:right="515" w:hanging="567"/>
        <w:rPr>
          <w:sz w:val="24"/>
        </w:rPr>
      </w:pPr>
      <w:proofErr w:type="gramStart"/>
      <w:r>
        <w:rPr>
          <w:sz w:val="24"/>
        </w:rPr>
        <w:t xml:space="preserve">Их обустройство для инвалидов на коляске: </w:t>
      </w:r>
      <w:r w:rsidR="000B0DC6" w:rsidRPr="000B0DC6">
        <w:rPr>
          <w:b/>
          <w:sz w:val="24"/>
        </w:rPr>
        <w:t>нет</w:t>
      </w:r>
      <w:r w:rsidRPr="000B0DC6">
        <w:rPr>
          <w:b/>
          <w:sz w:val="24"/>
        </w:rPr>
        <w:t>)</w:t>
      </w:r>
      <w:proofErr w:type="gramEnd"/>
    </w:p>
    <w:p w:rsidR="00993756" w:rsidRDefault="00993756" w:rsidP="00993756">
      <w:pPr>
        <w:pStyle w:val="a5"/>
        <w:numPr>
          <w:ilvl w:val="2"/>
          <w:numId w:val="5"/>
        </w:numPr>
        <w:tabs>
          <w:tab w:val="left" w:pos="1073"/>
        </w:tabs>
        <w:spacing w:before="1"/>
        <w:ind w:hanging="567"/>
        <w:rPr>
          <w:sz w:val="24"/>
        </w:rPr>
      </w:pPr>
      <w:r>
        <w:rPr>
          <w:sz w:val="24"/>
        </w:rPr>
        <w:t xml:space="preserve">Обеспечена индивидуальная мобильность инвалидам (К, </w:t>
      </w:r>
      <w:proofErr w:type="gramStart"/>
      <w:r>
        <w:rPr>
          <w:sz w:val="24"/>
        </w:rPr>
        <w:t>О-н</w:t>
      </w:r>
      <w:proofErr w:type="gramEnd"/>
      <w:r>
        <w:rPr>
          <w:sz w:val="24"/>
        </w:rPr>
        <w:t>, О-в, С-п, С-ч, Г-п, Г-ч, У) /</w:t>
      </w:r>
      <w:r w:rsidRPr="000B0DC6">
        <w:rPr>
          <w:b/>
          <w:sz w:val="24"/>
          <w:u w:val="single"/>
        </w:rPr>
        <w:t>нет</w:t>
      </w:r>
    </w:p>
    <w:p w:rsidR="00993756" w:rsidRDefault="00993756" w:rsidP="00993756">
      <w:pPr>
        <w:pStyle w:val="a5"/>
        <w:numPr>
          <w:ilvl w:val="2"/>
          <w:numId w:val="5"/>
        </w:numPr>
        <w:tabs>
          <w:tab w:val="left" w:pos="1073"/>
        </w:tabs>
        <w:ind w:hanging="567"/>
        <w:rPr>
          <w:sz w:val="20"/>
        </w:rPr>
      </w:pPr>
      <w:r>
        <w:rPr>
          <w:sz w:val="24"/>
        </w:rPr>
        <w:t xml:space="preserve">Организовано сопровождение на пути движения инвалидам </w:t>
      </w:r>
      <w:r>
        <w:rPr>
          <w:sz w:val="20"/>
        </w:rPr>
        <w:t xml:space="preserve">(К, </w:t>
      </w:r>
      <w:proofErr w:type="gramStart"/>
      <w:r>
        <w:rPr>
          <w:sz w:val="20"/>
        </w:rPr>
        <w:t>О-н</w:t>
      </w:r>
      <w:proofErr w:type="gramEnd"/>
      <w:r>
        <w:rPr>
          <w:sz w:val="20"/>
        </w:rPr>
        <w:t>, О-в, С-п, С-ч, Г-п, Г-ч, У) /</w:t>
      </w:r>
      <w:r w:rsidRPr="00FF57A5">
        <w:rPr>
          <w:b/>
          <w:sz w:val="24"/>
          <w:szCs w:val="24"/>
          <w:u w:val="single"/>
        </w:rPr>
        <w:t>нет</w:t>
      </w:r>
    </w:p>
    <w:p w:rsidR="00993756" w:rsidRDefault="00993756" w:rsidP="00FF57A5">
      <w:pPr>
        <w:tabs>
          <w:tab w:val="left" w:pos="10528"/>
        </w:tabs>
        <w:ind w:left="532"/>
      </w:pPr>
      <w:r>
        <w:rPr>
          <w:sz w:val="24"/>
        </w:rPr>
        <w:t xml:space="preserve">Необходимые организационныерешения </w:t>
      </w:r>
      <w:r w:rsidR="00FF57A5">
        <w:rPr>
          <w:sz w:val="24"/>
        </w:rPr>
        <w:t>- Организация сопровождения  на пути движения инвалидов, обеспечение их индивидуальной мобильности</w:t>
      </w:r>
    </w:p>
    <w:p w:rsidR="00993756" w:rsidRDefault="00993756" w:rsidP="00993756">
      <w:pPr>
        <w:pStyle w:val="a5"/>
        <w:numPr>
          <w:ilvl w:val="1"/>
          <w:numId w:val="5"/>
        </w:numPr>
        <w:tabs>
          <w:tab w:val="left" w:pos="954"/>
        </w:tabs>
        <w:spacing w:before="90"/>
        <w:ind w:left="953" w:hanging="421"/>
        <w:rPr>
          <w:b/>
          <w:sz w:val="24"/>
        </w:rPr>
      </w:pPr>
      <w:r>
        <w:rPr>
          <w:b/>
          <w:sz w:val="24"/>
        </w:rPr>
        <w:t>Организация доступности объекта и услуг для инвалидов – формаобслуживания</w:t>
      </w:r>
    </w:p>
    <w:p w:rsidR="001E49FC" w:rsidRDefault="001E49FC" w:rsidP="001E49FC">
      <w:pPr>
        <w:pStyle w:val="a5"/>
        <w:tabs>
          <w:tab w:val="left" w:pos="954"/>
        </w:tabs>
        <w:spacing w:before="90"/>
        <w:ind w:left="953" w:firstLine="0"/>
        <w:rPr>
          <w:b/>
          <w:sz w:val="24"/>
        </w:rPr>
      </w:pPr>
    </w:p>
    <w:p w:rsidR="00993756" w:rsidRDefault="00993756" w:rsidP="00993756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1"/>
        <w:gridCol w:w="852"/>
        <w:gridCol w:w="849"/>
        <w:gridCol w:w="895"/>
        <w:gridCol w:w="1013"/>
        <w:gridCol w:w="1051"/>
      </w:tblGrid>
      <w:tr w:rsidR="00993756" w:rsidTr="00993756">
        <w:trPr>
          <w:trHeight w:val="921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spacing w:before="8"/>
              <w:rPr>
                <w:b/>
                <w:sz w:val="34"/>
                <w:lang w:val="ru-RU" w:eastAsia="en-US"/>
              </w:rPr>
            </w:pPr>
          </w:p>
          <w:p w:rsidR="00993756" w:rsidRDefault="00993756">
            <w:pPr>
              <w:pStyle w:val="TableParagraph"/>
              <w:ind w:left="1773" w:right="1702" w:hanging="3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Категорияинвалидов</w:t>
            </w:r>
            <w:proofErr w:type="spellEnd"/>
          </w:p>
        </w:tc>
        <w:tc>
          <w:tcPr>
            <w:tcW w:w="4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ind w:left="413" w:right="394" w:firstLine="47"/>
              <w:jc w:val="center"/>
              <w:rPr>
                <w:b/>
                <w:sz w:val="24"/>
                <w:lang w:val="ru-RU" w:eastAsia="en-US"/>
              </w:rPr>
            </w:pPr>
            <w:r w:rsidRPr="00993756">
              <w:rPr>
                <w:b/>
                <w:sz w:val="24"/>
                <w:lang w:val="ru-RU" w:eastAsia="en-US"/>
              </w:rPr>
              <w:t>Форма обслуживания - способ предоставления услуг инвалидам –</w:t>
            </w:r>
          </w:p>
          <w:p w:rsidR="00993756" w:rsidRPr="00993756" w:rsidRDefault="00993756">
            <w:pPr>
              <w:pStyle w:val="TableParagraph"/>
              <w:spacing w:before="1" w:line="348" w:lineRule="exact"/>
              <w:ind w:left="302" w:right="237"/>
              <w:jc w:val="center"/>
              <w:rPr>
                <w:sz w:val="24"/>
                <w:lang w:val="ru-RU" w:eastAsia="en-US"/>
              </w:rPr>
            </w:pPr>
            <w:r w:rsidRPr="00993756">
              <w:rPr>
                <w:i/>
                <w:sz w:val="20"/>
                <w:lang w:val="ru-RU" w:eastAsia="en-US"/>
              </w:rPr>
              <w:t xml:space="preserve">(отметить выбранный способ знаком плюс </w:t>
            </w:r>
            <w:r w:rsidRPr="00993756">
              <w:rPr>
                <w:b/>
                <w:sz w:val="32"/>
                <w:lang w:val="ru-RU" w:eastAsia="en-US"/>
              </w:rPr>
              <w:t>+</w:t>
            </w:r>
            <w:r w:rsidRPr="00993756">
              <w:rPr>
                <w:sz w:val="24"/>
                <w:lang w:val="ru-RU" w:eastAsia="en-US"/>
              </w:rPr>
              <w:t>)</w:t>
            </w:r>
          </w:p>
        </w:tc>
      </w:tr>
      <w:tr w:rsidR="00993756" w:rsidTr="00993756">
        <w:trPr>
          <w:trHeight w:val="460"/>
        </w:trPr>
        <w:tc>
          <w:tcPr>
            <w:tcW w:w="4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56" w:rsidRPr="00993756" w:rsidRDefault="00993756">
            <w:pPr>
              <w:widowControl/>
              <w:autoSpaceDE/>
              <w:autoSpaceDN/>
              <w:rPr>
                <w:b/>
                <w:sz w:val="24"/>
                <w:lang w:val="ru-RU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30" w:lineRule="exact"/>
              <w:ind w:left="396" w:right="79" w:hanging="233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Наобъекте</w:t>
            </w:r>
            <w:proofErr w:type="spellEnd"/>
            <w:r>
              <w:rPr>
                <w:b/>
                <w:sz w:val="20"/>
                <w:lang w:eastAsia="en-US"/>
              </w:rPr>
              <w:t xml:space="preserve"> – </w:t>
            </w:r>
            <w:proofErr w:type="spellStart"/>
            <w:r>
              <w:rPr>
                <w:b/>
                <w:sz w:val="20"/>
                <w:lang w:eastAsia="en-US"/>
              </w:rPr>
              <w:t>поварианту</w:t>
            </w:r>
            <w:proofErr w:type="spellEnd"/>
            <w:r>
              <w:rPr>
                <w:b/>
                <w:sz w:val="20"/>
                <w:lang w:eastAsia="en-US"/>
              </w:rPr>
              <w:t>: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before="118"/>
              <w:ind w:left="229" w:right="198" w:firstLine="117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Надому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before="118"/>
              <w:ind w:left="177" w:right="122" w:firstLine="28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Дистанционно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before="2"/>
              <w:ind w:left="119" w:right="107" w:firstLine="56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Не</w:t>
            </w:r>
            <w:r>
              <w:rPr>
                <w:b/>
                <w:w w:val="95"/>
                <w:sz w:val="20"/>
                <w:lang w:eastAsia="en-US"/>
              </w:rPr>
              <w:t>организо</w:t>
            </w:r>
            <w:proofErr w:type="spellEnd"/>
          </w:p>
          <w:p w:rsidR="00993756" w:rsidRDefault="00993756">
            <w:pPr>
              <w:pStyle w:val="TableParagraph"/>
              <w:spacing w:before="2" w:line="217" w:lineRule="exact"/>
              <w:ind w:left="295" w:right="281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вано</w:t>
            </w:r>
            <w:proofErr w:type="spellEnd"/>
          </w:p>
        </w:tc>
      </w:tr>
      <w:tr w:rsidR="00993756" w:rsidTr="00993756">
        <w:trPr>
          <w:trHeight w:val="230"/>
        </w:trPr>
        <w:tc>
          <w:tcPr>
            <w:tcW w:w="4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56" w:rsidRDefault="00993756">
            <w:pPr>
              <w:widowControl/>
              <w:autoSpaceDE/>
              <w:autoSpaceDN/>
              <w:rPr>
                <w:b/>
                <w:sz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10" w:lineRule="exact"/>
              <w:ind w:left="257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«А»*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10" w:lineRule="exact"/>
              <w:ind w:left="18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«Б»**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56" w:rsidRDefault="00993756">
            <w:pPr>
              <w:widowControl/>
              <w:autoSpaceDE/>
              <w:autoSpaceDN/>
              <w:rPr>
                <w:b/>
                <w:sz w:val="20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56" w:rsidRDefault="00993756">
            <w:pPr>
              <w:widowControl/>
              <w:autoSpaceDE/>
              <w:autoSpaceDN/>
              <w:rPr>
                <w:b/>
                <w:sz w:val="20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56" w:rsidRDefault="00993756">
            <w:pPr>
              <w:widowControl/>
              <w:autoSpaceDE/>
              <w:autoSpaceDN/>
              <w:rPr>
                <w:b/>
                <w:sz w:val="20"/>
                <w:lang w:eastAsia="en-US"/>
              </w:rPr>
            </w:pPr>
          </w:p>
        </w:tc>
      </w:tr>
      <w:tr w:rsidR="00993756" w:rsidTr="00993756">
        <w:trPr>
          <w:trHeight w:val="27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56" w:lineRule="exact"/>
              <w:ind w:left="163"/>
              <w:rPr>
                <w:sz w:val="24"/>
                <w:lang w:val="ru-RU" w:eastAsia="en-US"/>
              </w:rPr>
            </w:pPr>
            <w:r w:rsidRPr="00993756">
              <w:rPr>
                <w:b/>
                <w:sz w:val="24"/>
                <w:lang w:val="ru-RU" w:eastAsia="en-US"/>
              </w:rPr>
              <w:t xml:space="preserve">К </w:t>
            </w:r>
            <w:r w:rsidRPr="00993756">
              <w:rPr>
                <w:sz w:val="24"/>
                <w:lang w:val="ru-RU" w:eastAsia="en-US"/>
              </w:rPr>
              <w:t>(</w:t>
            </w:r>
            <w:proofErr w:type="gramStart"/>
            <w:r w:rsidRPr="00993756">
              <w:rPr>
                <w:sz w:val="24"/>
                <w:lang w:val="ru-RU" w:eastAsia="en-US"/>
              </w:rPr>
              <w:t>передвигающиеся</w:t>
            </w:r>
            <w:proofErr w:type="gramEnd"/>
            <w:r w:rsidRPr="00993756">
              <w:rPr>
                <w:sz w:val="24"/>
                <w:lang w:val="ru-RU" w:eastAsia="en-US"/>
              </w:rPr>
              <w:t xml:space="preserve"> на креслах-колясках)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7A4BA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B0DC6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</w:tr>
      <w:tr w:rsidR="00993756" w:rsidTr="00993756">
        <w:trPr>
          <w:trHeight w:val="27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56" w:lineRule="exact"/>
              <w:ind w:left="163"/>
              <w:rPr>
                <w:sz w:val="24"/>
                <w:lang w:val="ru-RU" w:eastAsia="en-US"/>
              </w:rPr>
            </w:pPr>
            <w:r w:rsidRPr="00993756">
              <w:rPr>
                <w:b/>
                <w:sz w:val="24"/>
                <w:lang w:val="ru-RU" w:eastAsia="en-US"/>
              </w:rPr>
              <w:t>О-</w:t>
            </w:r>
            <w:proofErr w:type="gramStart"/>
            <w:r w:rsidRPr="00993756">
              <w:rPr>
                <w:b/>
                <w:sz w:val="24"/>
                <w:lang w:val="ru-RU" w:eastAsia="en-US"/>
              </w:rPr>
              <w:t>н</w:t>
            </w:r>
            <w:r w:rsidRPr="00993756">
              <w:rPr>
                <w:sz w:val="24"/>
                <w:lang w:val="ru-RU" w:eastAsia="en-US"/>
              </w:rPr>
              <w:t>(</w:t>
            </w:r>
            <w:proofErr w:type="gramEnd"/>
            <w:r w:rsidRPr="00993756">
              <w:rPr>
                <w:sz w:val="24"/>
                <w:lang w:val="ru-RU" w:eastAsia="en-US"/>
              </w:rPr>
              <w:t>поражение нижних конечностей)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B0DC6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</w:tr>
      <w:tr w:rsidR="00993756" w:rsidTr="00993756">
        <w:trPr>
          <w:trHeight w:val="27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56" w:lineRule="exact"/>
              <w:ind w:left="163"/>
              <w:rPr>
                <w:sz w:val="24"/>
                <w:lang w:val="ru-RU" w:eastAsia="en-US"/>
              </w:rPr>
            </w:pPr>
            <w:r w:rsidRPr="00993756">
              <w:rPr>
                <w:b/>
                <w:sz w:val="24"/>
                <w:lang w:val="ru-RU" w:eastAsia="en-US"/>
              </w:rPr>
              <w:t xml:space="preserve">О-в </w:t>
            </w:r>
            <w:r w:rsidRPr="00993756">
              <w:rPr>
                <w:sz w:val="24"/>
                <w:lang w:val="ru-RU" w:eastAsia="en-US"/>
              </w:rPr>
              <w:t>(поражение верхних конечностей)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7A4BA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7A4BA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B0DC6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</w:tr>
      <w:tr w:rsidR="00993756" w:rsidTr="00993756">
        <w:trPr>
          <w:trHeight w:val="27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56" w:lineRule="exact"/>
              <w:ind w:left="163"/>
              <w:rPr>
                <w:sz w:val="24"/>
                <w:lang w:val="ru-RU" w:eastAsia="en-US"/>
              </w:rPr>
            </w:pPr>
            <w:r w:rsidRPr="00993756">
              <w:rPr>
                <w:b/>
                <w:sz w:val="24"/>
                <w:lang w:val="ru-RU" w:eastAsia="en-US"/>
              </w:rPr>
              <w:t xml:space="preserve">С-п </w:t>
            </w:r>
            <w:r w:rsidRPr="00993756">
              <w:rPr>
                <w:sz w:val="24"/>
                <w:lang w:val="ru-RU" w:eastAsia="en-US"/>
              </w:rPr>
              <w:t>(полное нарушение зрения – слепота)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B0DC6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</w:tr>
      <w:tr w:rsidR="00993756" w:rsidTr="00993756">
        <w:trPr>
          <w:trHeight w:val="27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58" w:lineRule="exact"/>
              <w:ind w:left="163"/>
              <w:rPr>
                <w:sz w:val="24"/>
                <w:lang w:val="ru-RU" w:eastAsia="en-US"/>
              </w:rPr>
            </w:pPr>
            <w:r w:rsidRPr="00993756">
              <w:rPr>
                <w:b/>
                <w:sz w:val="24"/>
                <w:lang w:val="ru-RU" w:eastAsia="en-US"/>
              </w:rPr>
              <w:t xml:space="preserve">С-ч </w:t>
            </w:r>
            <w:r w:rsidRPr="00993756">
              <w:rPr>
                <w:sz w:val="24"/>
                <w:lang w:val="ru-RU" w:eastAsia="en-US"/>
              </w:rPr>
              <w:t>(частичное нарушение зрения)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B908C7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B0DC6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993756" w:rsidTr="00993756">
        <w:trPr>
          <w:trHeight w:val="27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56" w:lineRule="exact"/>
              <w:ind w:left="163"/>
              <w:rPr>
                <w:sz w:val="24"/>
                <w:lang w:val="ru-RU" w:eastAsia="en-US"/>
              </w:rPr>
            </w:pPr>
            <w:r w:rsidRPr="00993756">
              <w:rPr>
                <w:b/>
                <w:sz w:val="24"/>
                <w:lang w:val="ru-RU" w:eastAsia="en-US"/>
              </w:rPr>
              <w:t xml:space="preserve">Г-п </w:t>
            </w:r>
            <w:r w:rsidRPr="00993756">
              <w:rPr>
                <w:sz w:val="24"/>
                <w:lang w:val="ru-RU" w:eastAsia="en-US"/>
              </w:rPr>
              <w:t>(полное нарушение слуха – глухота)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B908C7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993756" w:rsidTr="00993756">
        <w:trPr>
          <w:trHeight w:val="27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56" w:lineRule="exact"/>
              <w:ind w:left="163"/>
              <w:rPr>
                <w:sz w:val="24"/>
                <w:lang w:val="ru-RU" w:eastAsia="en-US"/>
              </w:rPr>
            </w:pPr>
            <w:r w:rsidRPr="00993756">
              <w:rPr>
                <w:b/>
                <w:sz w:val="24"/>
                <w:lang w:val="ru-RU" w:eastAsia="en-US"/>
              </w:rPr>
              <w:t xml:space="preserve">Г-ч </w:t>
            </w:r>
            <w:r w:rsidRPr="00993756">
              <w:rPr>
                <w:sz w:val="24"/>
                <w:lang w:val="ru-RU" w:eastAsia="en-US"/>
              </w:rPr>
              <w:t>(частичное нарушение слуха)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7A4BA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B0DC6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B0DC6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993756" w:rsidTr="00993756">
        <w:trPr>
          <w:trHeight w:val="27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63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У </w:t>
            </w: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нарушенияумственногоразвития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7A4BAA">
            <w:pPr>
              <w:pStyle w:val="TableParagraph"/>
              <w:rPr>
                <w:sz w:val="20"/>
                <w:lang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B0DC6" w:rsidRDefault="000B0DC6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B0DC6" w:rsidRDefault="000B0DC6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+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993756" w:rsidTr="00993756">
        <w:trPr>
          <w:trHeight w:val="82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  <w:p w:rsidR="00993756" w:rsidRDefault="00993756">
            <w:pPr>
              <w:pStyle w:val="TableParagraph"/>
              <w:ind w:left="16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Всекатегорииинвалидов</w:t>
            </w:r>
            <w:proofErr w:type="spellEnd"/>
            <w:r>
              <w:rPr>
                <w:b/>
                <w:sz w:val="24"/>
                <w:lang w:eastAsia="en-US"/>
              </w:rPr>
              <w:t>***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</w:tr>
    </w:tbl>
    <w:p w:rsidR="00993756" w:rsidRDefault="00993756" w:rsidP="00993756">
      <w:pPr>
        <w:spacing w:before="178"/>
        <w:ind w:left="532" w:right="580" w:firstLine="708"/>
        <w:jc w:val="both"/>
        <w:rPr>
          <w:i/>
          <w:sz w:val="20"/>
        </w:rPr>
      </w:pPr>
      <w:r>
        <w:rPr>
          <w:i/>
          <w:sz w:val="20"/>
        </w:rPr>
        <w:t xml:space="preserve">* - вариант </w:t>
      </w:r>
      <w:r>
        <w:rPr>
          <w:b/>
          <w:i/>
          <w:sz w:val="20"/>
        </w:rPr>
        <w:t xml:space="preserve">«А» - универсальный проект </w:t>
      </w:r>
      <w:r>
        <w:rPr>
          <w:i/>
          <w:sz w:val="20"/>
        </w:rPr>
        <w:t xml:space="preserve">- доступность для инвалидов любого места в здании, а именно – общих путей движения и мест обслуживания – не менее 5% общего числа таких мест, предназначенных </w:t>
      </w:r>
      <w:proofErr w:type="gramStart"/>
      <w:r>
        <w:rPr>
          <w:i/>
          <w:sz w:val="20"/>
        </w:rPr>
        <w:t>для</w:t>
      </w:r>
      <w:proofErr w:type="gramEnd"/>
    </w:p>
    <w:p w:rsidR="00993756" w:rsidRDefault="00993756" w:rsidP="00993756">
      <w:pPr>
        <w:spacing w:before="1" w:line="229" w:lineRule="exact"/>
        <w:ind w:left="532"/>
        <w:rPr>
          <w:i/>
          <w:sz w:val="20"/>
        </w:rPr>
      </w:pPr>
      <w:r>
        <w:rPr>
          <w:i/>
          <w:sz w:val="20"/>
        </w:rPr>
        <w:t>обслуживания (но не менее одного)</w:t>
      </w:r>
    </w:p>
    <w:p w:rsidR="00993756" w:rsidRDefault="00993756" w:rsidP="00993756">
      <w:pPr>
        <w:ind w:left="532" w:right="557" w:firstLine="708"/>
        <w:jc w:val="both"/>
        <w:rPr>
          <w:i/>
          <w:sz w:val="20"/>
        </w:rPr>
      </w:pPr>
      <w:r>
        <w:rPr>
          <w:i/>
          <w:sz w:val="20"/>
        </w:rPr>
        <w:t xml:space="preserve">** - вариант </w:t>
      </w:r>
      <w:r>
        <w:rPr>
          <w:b/>
          <w:i/>
          <w:sz w:val="20"/>
        </w:rPr>
        <w:t xml:space="preserve">«Б» - разумное приспособление </w:t>
      </w:r>
      <w:r>
        <w:rPr>
          <w:i/>
          <w:sz w:val="20"/>
        </w:rPr>
        <w:t>- при невозможности доступного оборудования всего здания выделение в уровне входа специальных помещений, зон или блоков, приспособленных для обслуживания инвалидов, с обеспечением всех видов услуг, имеющихся в данном здании</w:t>
      </w:r>
    </w:p>
    <w:p w:rsidR="00993756" w:rsidRDefault="00993756" w:rsidP="00993756">
      <w:pPr>
        <w:widowControl/>
        <w:autoSpaceDE/>
        <w:autoSpaceDN/>
        <w:rPr>
          <w:sz w:val="20"/>
        </w:rPr>
        <w:sectPr w:rsidR="00993756">
          <w:pgSz w:w="11910" w:h="16840"/>
          <w:pgMar w:top="1080" w:right="300" w:bottom="720" w:left="600" w:header="710" w:footer="530" w:gutter="0"/>
          <w:cols w:space="720"/>
        </w:sectPr>
      </w:pPr>
    </w:p>
    <w:p w:rsidR="00993756" w:rsidRDefault="00993756" w:rsidP="00993756">
      <w:pPr>
        <w:pStyle w:val="a5"/>
        <w:numPr>
          <w:ilvl w:val="1"/>
          <w:numId w:val="5"/>
        </w:numPr>
        <w:tabs>
          <w:tab w:val="left" w:pos="953"/>
          <w:tab w:val="left" w:pos="7837"/>
          <w:tab w:val="left" w:pos="9212"/>
          <w:tab w:val="left" w:pos="9872"/>
        </w:tabs>
        <w:spacing w:before="84"/>
        <w:rPr>
          <w:b/>
          <w:sz w:val="24"/>
        </w:rPr>
      </w:pPr>
      <w:r>
        <w:rPr>
          <w:b/>
          <w:sz w:val="24"/>
        </w:rPr>
        <w:lastRenderedPageBreak/>
        <w:t>Доступность структурно-функциональных зон объектана</w:t>
      </w:r>
      <w:r w:rsidRPr="00020AAF">
        <w:rPr>
          <w:b/>
          <w:sz w:val="24"/>
        </w:rPr>
        <w:t>«</w:t>
      </w:r>
      <w:r w:rsidR="00B908C7">
        <w:rPr>
          <w:b/>
          <w:sz w:val="24"/>
        </w:rPr>
        <w:t xml:space="preserve">01 </w:t>
      </w:r>
      <w:r w:rsidRPr="00020AAF">
        <w:rPr>
          <w:b/>
          <w:sz w:val="24"/>
        </w:rPr>
        <w:t>»</w:t>
      </w:r>
      <w:r w:rsidR="00B908C7">
        <w:rPr>
          <w:b/>
          <w:sz w:val="24"/>
          <w:u w:val="single"/>
        </w:rPr>
        <w:t xml:space="preserve">марта  </w:t>
      </w:r>
      <w:r w:rsidRPr="00020AAF">
        <w:rPr>
          <w:b/>
          <w:sz w:val="24"/>
        </w:rPr>
        <w:t>20</w:t>
      </w:r>
      <w:r w:rsidR="00B908C7">
        <w:rPr>
          <w:b/>
          <w:sz w:val="24"/>
          <w:u w:val="single"/>
        </w:rPr>
        <w:t xml:space="preserve">18 </w:t>
      </w:r>
      <w:r w:rsidR="00B908C7">
        <w:rPr>
          <w:b/>
          <w:sz w:val="24"/>
        </w:rPr>
        <w:t>г.</w:t>
      </w:r>
    </w:p>
    <w:p w:rsidR="00993756" w:rsidRDefault="00993756" w:rsidP="00993756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404"/>
        <w:gridCol w:w="708"/>
        <w:gridCol w:w="711"/>
        <w:gridCol w:w="708"/>
        <w:gridCol w:w="708"/>
        <w:gridCol w:w="708"/>
        <w:gridCol w:w="711"/>
        <w:gridCol w:w="708"/>
        <w:gridCol w:w="708"/>
      </w:tblGrid>
      <w:tr w:rsidR="00993756" w:rsidTr="00993756">
        <w:trPr>
          <w:trHeight w:val="5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ind w:left="107" w:right="8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№№ п \п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before="138"/>
              <w:ind w:left="325" w:right="295" w:firstLine="12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Основныеструктурно</w:t>
            </w:r>
            <w:proofErr w:type="spellEnd"/>
            <w:r>
              <w:rPr>
                <w:b/>
                <w:sz w:val="24"/>
                <w:lang w:eastAsia="en-US"/>
              </w:rPr>
              <w:t xml:space="preserve">- </w:t>
            </w:r>
            <w:proofErr w:type="spellStart"/>
            <w:r>
              <w:rPr>
                <w:b/>
                <w:sz w:val="24"/>
                <w:lang w:eastAsia="en-US"/>
              </w:rPr>
              <w:t>функциональныезоны</w:t>
            </w:r>
            <w:proofErr w:type="spellEnd"/>
            <w:r>
              <w:rPr>
                <w:b/>
                <w:sz w:val="24"/>
                <w:lang w:eastAsia="en-US"/>
              </w:rPr>
              <w:t>**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73" w:lineRule="exact"/>
              <w:ind w:left="614" w:right="612"/>
              <w:jc w:val="center"/>
              <w:rPr>
                <w:b/>
                <w:sz w:val="24"/>
                <w:lang w:val="ru-RU" w:eastAsia="en-US"/>
              </w:rPr>
            </w:pPr>
            <w:r w:rsidRPr="00993756">
              <w:rPr>
                <w:b/>
                <w:sz w:val="24"/>
                <w:lang w:val="ru-RU" w:eastAsia="en-US"/>
              </w:rPr>
              <w:t xml:space="preserve">Состояние доступности, в том числе </w:t>
            </w:r>
            <w:proofErr w:type="gramStart"/>
            <w:r w:rsidRPr="00993756">
              <w:rPr>
                <w:b/>
                <w:sz w:val="24"/>
                <w:lang w:val="ru-RU" w:eastAsia="en-US"/>
              </w:rPr>
              <w:t>для</w:t>
            </w:r>
            <w:proofErr w:type="gramEnd"/>
          </w:p>
          <w:p w:rsidR="00993756" w:rsidRDefault="00FF57A5">
            <w:pPr>
              <w:pStyle w:val="TableParagraph"/>
              <w:spacing w:line="259" w:lineRule="exact"/>
              <w:ind w:left="614" w:right="609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О</w:t>
            </w:r>
            <w:r w:rsidR="00993756">
              <w:rPr>
                <w:b/>
                <w:sz w:val="24"/>
                <w:lang w:eastAsia="en-US"/>
              </w:rPr>
              <w:t>сновныхкатегорийинвалидов</w:t>
            </w:r>
            <w:proofErr w:type="spellEnd"/>
            <w:r w:rsidR="00993756">
              <w:rPr>
                <w:b/>
                <w:sz w:val="24"/>
                <w:lang w:eastAsia="en-US"/>
              </w:rPr>
              <w:t>***</w:t>
            </w:r>
          </w:p>
        </w:tc>
      </w:tr>
      <w:tr w:rsidR="00993756" w:rsidTr="00993756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56" w:rsidRDefault="00993756">
            <w:pPr>
              <w:widowControl/>
              <w:autoSpaceDE/>
              <w:autoSpaceDN/>
              <w:rPr>
                <w:sz w:val="24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56" w:rsidRDefault="00993756">
            <w:pPr>
              <w:widowControl/>
              <w:autoSpaceDE/>
              <w:autoSpaceDN/>
              <w:rPr>
                <w:b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53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О-н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5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О-в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5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С-п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5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С-ч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69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Г-п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69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Г-ч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</w:t>
            </w:r>
          </w:p>
        </w:tc>
      </w:tr>
      <w:tr w:rsidR="00993756" w:rsidTr="00993756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68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 xml:space="preserve">Территория, прилегающая </w:t>
            </w:r>
            <w:proofErr w:type="gramStart"/>
            <w:r w:rsidRPr="00993756">
              <w:rPr>
                <w:sz w:val="24"/>
                <w:lang w:val="ru-RU" w:eastAsia="en-US"/>
              </w:rPr>
              <w:t>к</w:t>
            </w:r>
            <w:proofErr w:type="gramEnd"/>
          </w:p>
          <w:p w:rsidR="00993756" w:rsidRPr="00993756" w:rsidRDefault="00993756">
            <w:pPr>
              <w:pStyle w:val="TableParagraph"/>
              <w:spacing w:line="264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зданию (участок)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B908C7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111AAB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</w:tr>
      <w:tr w:rsidR="00993756" w:rsidTr="00993756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Вход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входы</w:t>
            </w:r>
            <w:proofErr w:type="spellEnd"/>
            <w:r>
              <w:rPr>
                <w:sz w:val="24"/>
                <w:lang w:eastAsia="en-US"/>
              </w:rPr>
              <w:t xml:space="preserve">) в </w:t>
            </w:r>
            <w:proofErr w:type="spellStart"/>
            <w:r>
              <w:rPr>
                <w:sz w:val="24"/>
                <w:lang w:eastAsia="en-US"/>
              </w:rPr>
              <w:t>здание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ВНД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proofErr w:type="spellStart"/>
            <w:r>
              <w:rPr>
                <w:sz w:val="20"/>
                <w:lang w:val="ru-RU" w:eastAsia="en-US"/>
              </w:rPr>
              <w:t>Ду-им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111AAB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</w:tr>
      <w:tr w:rsidR="00993756" w:rsidTr="00993756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68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Путь (пути) движениявнутри</w:t>
            </w:r>
          </w:p>
          <w:p w:rsidR="00993756" w:rsidRPr="00993756" w:rsidRDefault="00993756">
            <w:pPr>
              <w:pStyle w:val="TableParagraph"/>
              <w:spacing w:line="264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здания (в т.ч. путиэвакуации)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ВНД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111AAB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</w:tr>
      <w:tr w:rsidR="00993756" w:rsidTr="00993756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70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70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Зона целевого назначения</w:t>
            </w:r>
          </w:p>
          <w:p w:rsidR="00993756" w:rsidRPr="00993756" w:rsidRDefault="00993756">
            <w:pPr>
              <w:pStyle w:val="TableParagraph"/>
              <w:spacing w:line="264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(целевого посещения объекта)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ВНД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111AAB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</w:tr>
      <w:tr w:rsidR="00993756" w:rsidTr="00993756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Санитарно-гигиенические</w:t>
            </w:r>
            <w:proofErr w:type="spellEnd"/>
          </w:p>
          <w:p w:rsidR="00993756" w:rsidRDefault="00993756">
            <w:pPr>
              <w:pStyle w:val="TableParagraph"/>
              <w:spacing w:line="264" w:lineRule="exact"/>
              <w:ind w:left="1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помещения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ВНД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</w:t>
            </w:r>
            <w:r w:rsidR="000C0FD5">
              <w:rPr>
                <w:sz w:val="20"/>
                <w:lang w:val="ru-RU" w:eastAsia="en-US"/>
              </w:rPr>
              <w:t>У-им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8466A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111AAB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</w:tr>
      <w:tr w:rsidR="00993756" w:rsidTr="00993756">
        <w:trPr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68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Система информации и связи</w:t>
            </w:r>
          </w:p>
          <w:p w:rsidR="00993756" w:rsidRPr="00993756" w:rsidRDefault="00993756">
            <w:pPr>
              <w:pStyle w:val="TableParagraph"/>
              <w:spacing w:line="264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(на всех зонах)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FF57A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111AAB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111AAB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</w:t>
            </w:r>
          </w:p>
        </w:tc>
      </w:tr>
      <w:tr w:rsidR="00993756" w:rsidTr="00993756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68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Пути движения к объекту</w:t>
            </w:r>
          </w:p>
          <w:p w:rsidR="00993756" w:rsidRPr="00993756" w:rsidRDefault="00993756">
            <w:pPr>
              <w:pStyle w:val="TableParagraph"/>
              <w:spacing w:line="264" w:lineRule="exact"/>
              <w:ind w:left="110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(от остановки транспорта)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ВНД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8466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111AAB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</w:tr>
    </w:tbl>
    <w:p w:rsidR="00993756" w:rsidRDefault="00993756" w:rsidP="00993756">
      <w:pPr>
        <w:pStyle w:val="a5"/>
        <w:numPr>
          <w:ilvl w:val="0"/>
          <w:numId w:val="6"/>
        </w:numPr>
        <w:tabs>
          <w:tab w:val="left" w:pos="651"/>
        </w:tabs>
        <w:spacing w:before="1"/>
        <w:ind w:firstLine="0"/>
        <w:rPr>
          <w:i/>
          <w:sz w:val="20"/>
        </w:rPr>
      </w:pPr>
      <w:r>
        <w:rPr>
          <w:b/>
          <w:i/>
          <w:sz w:val="20"/>
        </w:rPr>
        <w:t>ДП-</w:t>
      </w:r>
      <w:r>
        <w:rPr>
          <w:i/>
          <w:sz w:val="20"/>
        </w:rPr>
        <w:t xml:space="preserve">доступно полностью </w:t>
      </w:r>
      <w:r w:rsidR="000B0DC6">
        <w:rPr>
          <w:i/>
          <w:sz w:val="20"/>
        </w:rPr>
        <w:t>условнособеспечением индивидуальной мобильноститехническими решениям</w:t>
      </w:r>
      <w:proofErr w:type="gramStart"/>
      <w:r w:rsidR="000B0DC6">
        <w:rPr>
          <w:i/>
          <w:sz w:val="20"/>
        </w:rPr>
        <w:t>и(</w:t>
      </w:r>
      <w:proofErr w:type="gramEnd"/>
      <w:r w:rsidR="000B0DC6">
        <w:rPr>
          <w:i/>
          <w:sz w:val="20"/>
        </w:rPr>
        <w:t xml:space="preserve">отклонения от нормативно-технических документов согласованы </w:t>
      </w:r>
      <w:r>
        <w:rPr>
          <w:i/>
          <w:sz w:val="20"/>
        </w:rPr>
        <w:t>(барьеры отсутствуют, требования нормативно-технических документоввыполнены);</w:t>
      </w:r>
    </w:p>
    <w:p w:rsidR="00993756" w:rsidRDefault="00993756" w:rsidP="00993756">
      <w:pPr>
        <w:pStyle w:val="a5"/>
        <w:numPr>
          <w:ilvl w:val="0"/>
          <w:numId w:val="6"/>
        </w:numPr>
        <w:tabs>
          <w:tab w:val="left" w:pos="651"/>
        </w:tabs>
        <w:ind w:right="449" w:firstLine="0"/>
        <w:rPr>
          <w:i/>
          <w:sz w:val="20"/>
        </w:rPr>
      </w:pPr>
      <w:proofErr w:type="gramStart"/>
      <w:r>
        <w:rPr>
          <w:b/>
          <w:i/>
          <w:sz w:val="20"/>
        </w:rPr>
        <w:t>ДУ-им-</w:t>
      </w:r>
      <w:r>
        <w:rPr>
          <w:i/>
          <w:sz w:val="20"/>
        </w:rPr>
        <w:t>доступнос представителем общественного объединенияинвалидов);</w:t>
      </w:r>
      <w:proofErr w:type="gramEnd"/>
    </w:p>
    <w:p w:rsidR="00993756" w:rsidRDefault="00993756" w:rsidP="00993756">
      <w:pPr>
        <w:pStyle w:val="a5"/>
        <w:numPr>
          <w:ilvl w:val="0"/>
          <w:numId w:val="6"/>
        </w:numPr>
        <w:tabs>
          <w:tab w:val="left" w:pos="651"/>
        </w:tabs>
        <w:spacing w:before="1" w:line="229" w:lineRule="exact"/>
        <w:ind w:firstLine="0"/>
        <w:rPr>
          <w:i/>
          <w:sz w:val="20"/>
        </w:rPr>
      </w:pPr>
      <w:proofErr w:type="spellStart"/>
      <w:r>
        <w:rPr>
          <w:b/>
          <w:i/>
          <w:sz w:val="20"/>
        </w:rPr>
        <w:t>ДУ-пп</w:t>
      </w:r>
      <w:proofErr w:type="spellEnd"/>
      <w:r>
        <w:rPr>
          <w:b/>
          <w:i/>
          <w:sz w:val="20"/>
        </w:rPr>
        <w:t xml:space="preserve"> - </w:t>
      </w:r>
      <w:r>
        <w:rPr>
          <w:i/>
          <w:sz w:val="20"/>
        </w:rPr>
        <w:t>доступно условно с помощью персонала (согласовано с общественным объединениеминвалидов);</w:t>
      </w:r>
    </w:p>
    <w:p w:rsidR="00993756" w:rsidRDefault="00993756" w:rsidP="00993756">
      <w:pPr>
        <w:pStyle w:val="a5"/>
        <w:numPr>
          <w:ilvl w:val="0"/>
          <w:numId w:val="6"/>
        </w:numPr>
        <w:tabs>
          <w:tab w:val="left" w:pos="651"/>
        </w:tabs>
        <w:spacing w:line="229" w:lineRule="exact"/>
        <w:ind w:firstLine="0"/>
        <w:rPr>
          <w:i/>
          <w:sz w:val="20"/>
        </w:rPr>
      </w:pPr>
      <w:r>
        <w:rPr>
          <w:b/>
          <w:i/>
          <w:sz w:val="20"/>
        </w:rPr>
        <w:t xml:space="preserve">ВНД </w:t>
      </w:r>
      <w:r>
        <w:rPr>
          <w:i/>
          <w:sz w:val="20"/>
        </w:rPr>
        <w:t>– временно недоступно (имеются существенные барьеры, на момент обследования неустранены)</w:t>
      </w:r>
    </w:p>
    <w:p w:rsidR="00993756" w:rsidRDefault="00993756" w:rsidP="00993756">
      <w:pPr>
        <w:pStyle w:val="a5"/>
        <w:numPr>
          <w:ilvl w:val="1"/>
          <w:numId w:val="5"/>
        </w:numPr>
        <w:tabs>
          <w:tab w:val="left" w:pos="953"/>
          <w:tab w:val="left" w:pos="8674"/>
          <w:tab w:val="left" w:pos="9689"/>
          <w:tab w:val="left" w:pos="10229"/>
        </w:tabs>
        <w:spacing w:before="189"/>
        <w:rPr>
          <w:b/>
          <w:sz w:val="24"/>
        </w:rPr>
      </w:pPr>
      <w:r>
        <w:rPr>
          <w:b/>
          <w:sz w:val="24"/>
        </w:rPr>
        <w:t>Состояние доступности объекта и услуг (итоговое заключение)на«</w:t>
      </w:r>
      <w:r w:rsidR="00B908C7">
        <w:rPr>
          <w:b/>
          <w:sz w:val="24"/>
          <w:u w:val="single"/>
        </w:rPr>
        <w:t>01</w:t>
      </w:r>
      <w:r>
        <w:rPr>
          <w:b/>
          <w:sz w:val="24"/>
        </w:rPr>
        <w:t>»</w:t>
      </w:r>
      <w:r w:rsidR="00B908C7">
        <w:rPr>
          <w:b/>
          <w:sz w:val="24"/>
          <w:u w:val="single"/>
        </w:rPr>
        <w:t xml:space="preserve"> марта </w:t>
      </w:r>
      <w:r>
        <w:rPr>
          <w:b/>
          <w:sz w:val="24"/>
        </w:rPr>
        <w:t>20</w:t>
      </w:r>
      <w:r w:rsidR="00B908C7">
        <w:rPr>
          <w:b/>
          <w:sz w:val="24"/>
          <w:u w:val="single"/>
        </w:rPr>
        <w:t xml:space="preserve">18 </w:t>
      </w:r>
      <w:r w:rsidR="00B908C7">
        <w:rPr>
          <w:b/>
          <w:sz w:val="24"/>
        </w:rPr>
        <w:t>г.</w:t>
      </w:r>
    </w:p>
    <w:p w:rsidR="00993756" w:rsidRDefault="00993756" w:rsidP="00993756">
      <w:pPr>
        <w:pStyle w:val="a3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32"/>
        <w:gridCol w:w="732"/>
        <w:gridCol w:w="730"/>
        <w:gridCol w:w="733"/>
        <w:gridCol w:w="733"/>
        <w:gridCol w:w="731"/>
        <w:gridCol w:w="734"/>
        <w:gridCol w:w="733"/>
        <w:gridCol w:w="1487"/>
      </w:tblGrid>
      <w:tr w:rsidR="00993756" w:rsidTr="00993756">
        <w:trPr>
          <w:trHeight w:val="5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Категорияинвалидов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73" w:lineRule="exact"/>
              <w:ind w:left="11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73" w:lineRule="exact"/>
              <w:ind w:left="10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О-н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73" w:lineRule="exact"/>
              <w:ind w:left="10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О-в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73" w:lineRule="exact"/>
              <w:ind w:left="11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С-п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73" w:lineRule="exact"/>
              <w:ind w:left="109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С-ч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73" w:lineRule="exact"/>
              <w:ind w:left="10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Г-п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73" w:lineRule="exact"/>
              <w:ind w:left="106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Г-ч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73" w:lineRule="exact"/>
              <w:ind w:left="103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68" w:lineRule="exact"/>
              <w:ind w:left="10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Все</w:t>
            </w:r>
            <w:proofErr w:type="spellEnd"/>
          </w:p>
          <w:p w:rsidR="00993756" w:rsidRPr="00B908C7" w:rsidRDefault="00B908C7">
            <w:pPr>
              <w:pStyle w:val="TableParagraph"/>
              <w:spacing w:line="264" w:lineRule="exact"/>
              <w:ind w:left="102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категории</w:t>
            </w:r>
            <w:proofErr w:type="spellEnd"/>
          </w:p>
        </w:tc>
      </w:tr>
      <w:tr w:rsidR="00993756" w:rsidTr="00993756">
        <w:trPr>
          <w:trHeight w:val="5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68" w:lineRule="exact"/>
              <w:ind w:left="107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 xml:space="preserve">Состояние доступности </w:t>
            </w:r>
            <w:proofErr w:type="gramStart"/>
            <w:r w:rsidRPr="00993756">
              <w:rPr>
                <w:sz w:val="24"/>
                <w:lang w:val="ru-RU" w:eastAsia="en-US"/>
              </w:rPr>
              <w:t>на</w:t>
            </w:r>
            <w:proofErr w:type="gramEnd"/>
          </w:p>
          <w:p w:rsidR="00993756" w:rsidRPr="00993756" w:rsidRDefault="00993756">
            <w:pPr>
              <w:pStyle w:val="TableParagraph"/>
              <w:spacing w:line="264" w:lineRule="exact"/>
              <w:ind w:left="107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момент обследования***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ВНД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993756" w:rsidTr="00993756">
        <w:trPr>
          <w:trHeight w:val="275"/>
        </w:trPr>
        <w:tc>
          <w:tcPr>
            <w:tcW w:w="10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56" w:lineRule="exact"/>
              <w:ind w:left="1238"/>
              <w:rPr>
                <w:sz w:val="24"/>
                <w:lang w:val="ru-RU" w:eastAsia="en-US"/>
              </w:rPr>
            </w:pPr>
            <w:r w:rsidRPr="00993756">
              <w:rPr>
                <w:sz w:val="24"/>
                <w:lang w:val="ru-RU" w:eastAsia="en-US"/>
              </w:rPr>
              <w:t>Ожидаемое состояние доступности объекта и услуг после выполнения работ:</w:t>
            </w:r>
          </w:p>
        </w:tc>
      </w:tr>
      <w:tr w:rsidR="00993756" w:rsidTr="00993756">
        <w:trPr>
          <w:trHeight w:val="2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07"/>
              <w:rPr>
                <w:i/>
                <w:sz w:val="20"/>
                <w:lang w:eastAsia="en-US"/>
              </w:rPr>
            </w:pPr>
            <w:r>
              <w:rPr>
                <w:sz w:val="24"/>
                <w:lang w:eastAsia="en-US"/>
              </w:rPr>
              <w:t xml:space="preserve">1 </w:t>
            </w:r>
            <w:proofErr w:type="spellStart"/>
            <w:r>
              <w:rPr>
                <w:sz w:val="24"/>
                <w:lang w:eastAsia="en-US"/>
              </w:rPr>
              <w:t>этапа</w:t>
            </w:r>
            <w:proofErr w:type="spellEnd"/>
            <w:r>
              <w:rPr>
                <w:i/>
                <w:sz w:val="20"/>
                <w:lang w:eastAsia="en-US"/>
              </w:rPr>
              <w:t>(</w:t>
            </w:r>
            <w:proofErr w:type="spellStart"/>
            <w:r>
              <w:rPr>
                <w:i/>
                <w:sz w:val="20"/>
                <w:lang w:eastAsia="en-US"/>
              </w:rPr>
              <w:t>неотложныхработ</w:t>
            </w:r>
            <w:proofErr w:type="spellEnd"/>
            <w:r>
              <w:rPr>
                <w:i/>
                <w:sz w:val="20"/>
                <w:lang w:eastAsia="en-US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ДУ-им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993756" w:rsidTr="00993756">
        <w:trPr>
          <w:trHeight w:val="27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8" w:lineRule="exact"/>
              <w:ind w:left="107"/>
              <w:rPr>
                <w:i/>
                <w:sz w:val="20"/>
                <w:lang w:eastAsia="en-US"/>
              </w:rPr>
            </w:pPr>
            <w:r>
              <w:rPr>
                <w:sz w:val="24"/>
                <w:lang w:eastAsia="en-US"/>
              </w:rPr>
              <w:t xml:space="preserve">2 </w:t>
            </w:r>
            <w:proofErr w:type="spellStart"/>
            <w:r>
              <w:rPr>
                <w:sz w:val="24"/>
                <w:lang w:eastAsia="en-US"/>
              </w:rPr>
              <w:t>этапа</w:t>
            </w:r>
            <w:proofErr w:type="spellEnd"/>
            <w:r>
              <w:rPr>
                <w:i/>
                <w:sz w:val="20"/>
                <w:lang w:eastAsia="en-US"/>
              </w:rPr>
              <w:t>(</w:t>
            </w:r>
            <w:proofErr w:type="spellStart"/>
            <w:r>
              <w:rPr>
                <w:i/>
                <w:sz w:val="20"/>
                <w:lang w:eastAsia="en-US"/>
              </w:rPr>
              <w:t>отложенныхработ</w:t>
            </w:r>
            <w:proofErr w:type="spellEnd"/>
            <w:r>
              <w:rPr>
                <w:i/>
                <w:sz w:val="20"/>
                <w:lang w:eastAsia="en-US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proofErr w:type="spellStart"/>
            <w:r>
              <w:rPr>
                <w:sz w:val="20"/>
                <w:lang w:val="ru-RU" w:eastAsia="en-US"/>
              </w:rPr>
              <w:t>ДУ-пп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proofErr w:type="spellStart"/>
            <w:r>
              <w:rPr>
                <w:sz w:val="20"/>
                <w:lang w:val="ru-RU" w:eastAsia="en-US"/>
              </w:rPr>
              <w:t>ДУ-пп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proofErr w:type="spellStart"/>
            <w:r>
              <w:rPr>
                <w:sz w:val="20"/>
                <w:lang w:val="ru-RU" w:eastAsia="en-US"/>
              </w:rPr>
              <w:t>ДУ-пп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proofErr w:type="spellStart"/>
            <w:r>
              <w:rPr>
                <w:sz w:val="20"/>
                <w:lang w:val="ru-RU" w:eastAsia="en-US"/>
              </w:rPr>
              <w:t>ДУ-пп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proofErr w:type="spellStart"/>
            <w:r>
              <w:rPr>
                <w:sz w:val="20"/>
                <w:lang w:val="ru-RU" w:eastAsia="en-US"/>
              </w:rPr>
              <w:t>ДУ-пп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proofErr w:type="spellStart"/>
            <w:r>
              <w:rPr>
                <w:sz w:val="20"/>
                <w:lang w:val="ru-RU" w:eastAsia="en-US"/>
              </w:rPr>
              <w:t>ДУ-пп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proofErr w:type="spellStart"/>
            <w:r>
              <w:rPr>
                <w:sz w:val="20"/>
                <w:lang w:val="ru-RU" w:eastAsia="en-US"/>
              </w:rPr>
              <w:t>ДУ-пп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993756" w:rsidTr="00993756">
        <w:trPr>
          <w:trHeight w:val="2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6" w:lineRule="exact"/>
              <w:ind w:left="107"/>
              <w:rPr>
                <w:i/>
                <w:sz w:val="20"/>
                <w:lang w:eastAsia="en-US"/>
              </w:rPr>
            </w:pPr>
            <w:r>
              <w:rPr>
                <w:sz w:val="24"/>
                <w:lang w:eastAsia="en-US"/>
              </w:rPr>
              <w:t xml:space="preserve">3 </w:t>
            </w:r>
            <w:proofErr w:type="spellStart"/>
            <w:r>
              <w:rPr>
                <w:sz w:val="24"/>
                <w:lang w:eastAsia="en-US"/>
              </w:rPr>
              <w:t>этапа</w:t>
            </w:r>
            <w:proofErr w:type="spellEnd"/>
            <w:r>
              <w:rPr>
                <w:i/>
                <w:sz w:val="20"/>
                <w:lang w:eastAsia="en-US"/>
              </w:rPr>
              <w:t>(</w:t>
            </w:r>
            <w:proofErr w:type="spellStart"/>
            <w:r>
              <w:rPr>
                <w:i/>
                <w:sz w:val="20"/>
                <w:lang w:eastAsia="en-US"/>
              </w:rPr>
              <w:t>итоговыхработ</w:t>
            </w:r>
            <w:proofErr w:type="spellEnd"/>
            <w:r>
              <w:rPr>
                <w:i/>
                <w:sz w:val="20"/>
                <w:lang w:eastAsia="en-US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</w:t>
            </w:r>
            <w:r w:rsidR="004D60CB">
              <w:rPr>
                <w:sz w:val="20"/>
                <w:lang w:val="ru-RU" w:eastAsia="en-US"/>
              </w:rPr>
              <w:t>У-им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</w:t>
            </w:r>
            <w:r w:rsidR="004D60CB">
              <w:rPr>
                <w:sz w:val="20"/>
                <w:lang w:val="ru-RU" w:eastAsia="en-US"/>
              </w:rPr>
              <w:t>У-им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ДП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:rsidR="00993756" w:rsidRDefault="00993756" w:rsidP="00993756">
      <w:pPr>
        <w:spacing w:before="1"/>
        <w:ind w:left="532" w:right="464"/>
        <w:jc w:val="both"/>
        <w:rPr>
          <w:i/>
          <w:sz w:val="20"/>
        </w:rPr>
      </w:pPr>
      <w:r>
        <w:rPr>
          <w:b/>
          <w:i/>
          <w:sz w:val="20"/>
        </w:rPr>
        <w:t xml:space="preserve">ДП </w:t>
      </w:r>
      <w:r>
        <w:rPr>
          <w:i/>
          <w:sz w:val="20"/>
        </w:rPr>
        <w:t xml:space="preserve">- доступно полностью; </w:t>
      </w:r>
      <w:r>
        <w:rPr>
          <w:b/>
          <w:i/>
          <w:sz w:val="20"/>
        </w:rPr>
        <w:t xml:space="preserve">ДЧ </w:t>
      </w:r>
      <w:r>
        <w:rPr>
          <w:i/>
          <w:sz w:val="20"/>
        </w:rPr>
        <w:t xml:space="preserve">– доступно частично; </w:t>
      </w:r>
      <w:r>
        <w:rPr>
          <w:b/>
          <w:i/>
          <w:sz w:val="20"/>
        </w:rPr>
        <w:t>ДУ-и</w:t>
      </w:r>
      <w:proofErr w:type="gramStart"/>
      <w:r>
        <w:rPr>
          <w:b/>
          <w:i/>
          <w:sz w:val="20"/>
        </w:rPr>
        <w:t>м</w:t>
      </w:r>
      <w:r>
        <w:rPr>
          <w:i/>
          <w:sz w:val="20"/>
        </w:rPr>
        <w:t>-</w:t>
      </w:r>
      <w:proofErr w:type="gramEnd"/>
      <w:r>
        <w:rPr>
          <w:i/>
          <w:sz w:val="20"/>
        </w:rPr>
        <w:t xml:space="preserve"> доступно условно с обеспечением индивидуальной мобильности; </w:t>
      </w:r>
      <w:proofErr w:type="spellStart"/>
      <w:r>
        <w:rPr>
          <w:b/>
          <w:i/>
          <w:sz w:val="20"/>
        </w:rPr>
        <w:t>ДУ-пп</w:t>
      </w:r>
      <w:proofErr w:type="spellEnd"/>
      <w:r>
        <w:rPr>
          <w:i/>
          <w:sz w:val="20"/>
        </w:rPr>
        <w:t xml:space="preserve">- доступно условно с помощью персонала на объекте; </w:t>
      </w:r>
      <w:r>
        <w:rPr>
          <w:b/>
          <w:i/>
          <w:sz w:val="20"/>
        </w:rPr>
        <w:t xml:space="preserve">ДУ-дом </w:t>
      </w:r>
      <w:r>
        <w:rPr>
          <w:i/>
          <w:sz w:val="20"/>
        </w:rPr>
        <w:t xml:space="preserve">– доступно условно с предоставлением услуг на дому (ином месте пребывания инвалида); </w:t>
      </w:r>
      <w:proofErr w:type="spellStart"/>
      <w:r>
        <w:rPr>
          <w:b/>
          <w:i/>
          <w:sz w:val="20"/>
        </w:rPr>
        <w:t>ДУ-дистант</w:t>
      </w:r>
      <w:proofErr w:type="spellEnd"/>
      <w:r>
        <w:rPr>
          <w:i/>
          <w:sz w:val="20"/>
        </w:rPr>
        <w:t>–</w:t>
      </w:r>
    </w:p>
    <w:p w:rsidR="00993756" w:rsidRDefault="00993756" w:rsidP="00993756">
      <w:pPr>
        <w:spacing w:before="2"/>
        <w:ind w:left="532"/>
        <w:rPr>
          <w:i/>
          <w:sz w:val="20"/>
        </w:rPr>
      </w:pPr>
      <w:r>
        <w:rPr>
          <w:i/>
          <w:sz w:val="20"/>
        </w:rPr>
        <w:t xml:space="preserve">доступно условно с предоставлением услуг дистанционно; </w:t>
      </w:r>
      <w:r>
        <w:rPr>
          <w:b/>
          <w:i/>
          <w:sz w:val="20"/>
        </w:rPr>
        <w:t xml:space="preserve">ВНД </w:t>
      </w:r>
      <w:r>
        <w:rPr>
          <w:i/>
          <w:sz w:val="20"/>
        </w:rPr>
        <w:t>– временно недоступно</w:t>
      </w:r>
    </w:p>
    <w:p w:rsidR="00993756" w:rsidRDefault="00993756" w:rsidP="00993756">
      <w:pPr>
        <w:pStyle w:val="a5"/>
        <w:numPr>
          <w:ilvl w:val="1"/>
          <w:numId w:val="5"/>
        </w:numPr>
        <w:tabs>
          <w:tab w:val="left" w:pos="953"/>
          <w:tab w:val="left" w:pos="10397"/>
        </w:tabs>
        <w:spacing w:before="182"/>
        <w:rPr>
          <w:sz w:val="24"/>
        </w:rPr>
      </w:pPr>
      <w:r>
        <w:rPr>
          <w:b/>
          <w:sz w:val="24"/>
        </w:rPr>
        <w:t xml:space="preserve">Объект является приоритетным </w:t>
      </w:r>
      <w:r>
        <w:rPr>
          <w:sz w:val="24"/>
        </w:rPr>
        <w:t>(</w:t>
      </w:r>
      <w:proofErr w:type="spellStart"/>
      <w:r>
        <w:rPr>
          <w:i/>
          <w:sz w:val="24"/>
        </w:rPr>
        <w:t>да</w:t>
      </w:r>
      <w:proofErr w:type="gramStart"/>
      <w:r>
        <w:rPr>
          <w:i/>
          <w:sz w:val="24"/>
        </w:rPr>
        <w:t>,н</w:t>
      </w:r>
      <w:proofErr w:type="gramEnd"/>
      <w:r>
        <w:rPr>
          <w:i/>
          <w:sz w:val="24"/>
        </w:rPr>
        <w:t>ет</w:t>
      </w:r>
      <w:proofErr w:type="spellEnd"/>
      <w:r>
        <w:rPr>
          <w:sz w:val="24"/>
        </w:rPr>
        <w:t xml:space="preserve">) </w:t>
      </w:r>
      <w:r w:rsidR="004D60CB" w:rsidRPr="0086565C">
        <w:rPr>
          <w:b/>
          <w:sz w:val="28"/>
          <w:szCs w:val="28"/>
          <w:u w:val="single"/>
        </w:rPr>
        <w:t>нет</w:t>
      </w:r>
    </w:p>
    <w:p w:rsidR="00993756" w:rsidRDefault="00993756" w:rsidP="00993756">
      <w:pPr>
        <w:widowControl/>
        <w:autoSpaceDE/>
        <w:autoSpaceDN/>
        <w:rPr>
          <w:sz w:val="24"/>
        </w:rPr>
        <w:sectPr w:rsidR="00993756">
          <w:pgSz w:w="11910" w:h="16840"/>
          <w:pgMar w:top="1080" w:right="300" w:bottom="720" w:left="600" w:header="710" w:footer="530" w:gutter="0"/>
          <w:cols w:space="720"/>
        </w:sectPr>
      </w:pPr>
    </w:p>
    <w:p w:rsidR="00993756" w:rsidRPr="00966F43" w:rsidRDefault="00966F43" w:rsidP="00966F43">
      <w:pPr>
        <w:tabs>
          <w:tab w:val="left" w:pos="1846"/>
        </w:tabs>
        <w:spacing w:before="80"/>
        <w:ind w:left="2553"/>
        <w:rPr>
          <w:sz w:val="24"/>
        </w:rPr>
      </w:pPr>
      <w:r>
        <w:rPr>
          <w:b/>
          <w:sz w:val="24"/>
        </w:rPr>
        <w:lastRenderedPageBreak/>
        <w:t xml:space="preserve">4. </w:t>
      </w:r>
      <w:r w:rsidR="00993756" w:rsidRPr="00966F43">
        <w:rPr>
          <w:b/>
          <w:sz w:val="24"/>
        </w:rPr>
        <w:t xml:space="preserve">Управленческое решение </w:t>
      </w:r>
      <w:r w:rsidR="00993756" w:rsidRPr="00966F43">
        <w:rPr>
          <w:sz w:val="24"/>
        </w:rPr>
        <w:t>(по обеспечению доступности объектов иуслуг)</w:t>
      </w:r>
    </w:p>
    <w:p w:rsidR="00993756" w:rsidRDefault="00993756" w:rsidP="00993756">
      <w:pPr>
        <w:pStyle w:val="a5"/>
        <w:numPr>
          <w:ilvl w:val="1"/>
          <w:numId w:val="7"/>
        </w:numPr>
        <w:tabs>
          <w:tab w:val="left" w:pos="953"/>
        </w:tabs>
        <w:spacing w:before="120"/>
        <w:ind w:firstLine="0"/>
        <w:rPr>
          <w:b/>
          <w:sz w:val="24"/>
        </w:rPr>
      </w:pPr>
      <w:r>
        <w:rPr>
          <w:b/>
          <w:sz w:val="24"/>
        </w:rPr>
        <w:t>Работы по обеспечению доступности</w:t>
      </w:r>
      <w:r w:rsidR="000C2643">
        <w:rPr>
          <w:b/>
          <w:sz w:val="24"/>
        </w:rPr>
        <w:t xml:space="preserve"> объекта и </w:t>
      </w:r>
      <w:proofErr w:type="spellStart"/>
      <w:r w:rsidR="000C2643">
        <w:rPr>
          <w:b/>
          <w:sz w:val="24"/>
        </w:rPr>
        <w:t>предоставляемыхуслуг</w:t>
      </w:r>
      <w:proofErr w:type="spellEnd"/>
    </w:p>
    <w:p w:rsidR="00993756" w:rsidRDefault="00993756" w:rsidP="0099375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1"/>
        <w:gridCol w:w="1277"/>
        <w:gridCol w:w="566"/>
        <w:gridCol w:w="566"/>
        <w:gridCol w:w="566"/>
        <w:gridCol w:w="569"/>
        <w:gridCol w:w="566"/>
        <w:gridCol w:w="566"/>
        <w:gridCol w:w="624"/>
        <w:gridCol w:w="624"/>
      </w:tblGrid>
      <w:tr w:rsidR="00993756" w:rsidTr="00993756">
        <w:trPr>
          <w:trHeight w:val="575"/>
        </w:trPr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before="200"/>
              <w:ind w:left="996" w:right="544" w:hanging="396"/>
              <w:rPr>
                <w:b/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>Этапы и виды работ по обеспечению доступности объекта и услуг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before="70"/>
              <w:ind w:left="184" w:right="33" w:hanging="9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Возможныйрезультат</w:t>
            </w:r>
            <w:proofErr w:type="spellEnd"/>
          </w:p>
          <w:p w:rsidR="00993756" w:rsidRDefault="00993756">
            <w:pPr>
              <w:pStyle w:val="TableParagraph"/>
              <w:spacing w:before="1"/>
              <w:ind w:left="4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доступности</w:t>
            </w:r>
            <w:proofErr w:type="spellEnd"/>
          </w:p>
        </w:tc>
        <w:tc>
          <w:tcPr>
            <w:tcW w:w="4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line="247" w:lineRule="exact"/>
              <w:ind w:left="150" w:right="114"/>
              <w:jc w:val="center"/>
              <w:rPr>
                <w:lang w:val="ru-RU" w:eastAsia="en-US"/>
              </w:rPr>
            </w:pPr>
            <w:r w:rsidRPr="00993756">
              <w:rPr>
                <w:lang w:val="ru-RU" w:eastAsia="en-US"/>
              </w:rPr>
              <w:t xml:space="preserve">Ожидаемый результат доступности </w:t>
            </w:r>
            <w:proofErr w:type="gramStart"/>
            <w:r w:rsidRPr="00993756">
              <w:rPr>
                <w:lang w:val="ru-RU" w:eastAsia="en-US"/>
              </w:rPr>
              <w:t>по</w:t>
            </w:r>
            <w:proofErr w:type="gramEnd"/>
          </w:p>
          <w:p w:rsidR="00993756" w:rsidRPr="00993756" w:rsidRDefault="00993756">
            <w:pPr>
              <w:pStyle w:val="TableParagraph"/>
              <w:spacing w:line="308" w:lineRule="exact"/>
              <w:ind w:left="150" w:right="136"/>
              <w:jc w:val="center"/>
              <w:rPr>
                <w:i/>
                <w:lang w:val="ru-RU" w:eastAsia="en-US"/>
              </w:rPr>
            </w:pPr>
            <w:r w:rsidRPr="00993756">
              <w:rPr>
                <w:lang w:val="ru-RU" w:eastAsia="en-US"/>
              </w:rPr>
              <w:t>категориям МГН (</w:t>
            </w:r>
            <w:r w:rsidRPr="00993756">
              <w:rPr>
                <w:i/>
                <w:lang w:val="ru-RU" w:eastAsia="en-US"/>
              </w:rPr>
              <w:t xml:space="preserve">отметить знаком плюс </w:t>
            </w:r>
            <w:r w:rsidRPr="00993756">
              <w:rPr>
                <w:i/>
                <w:sz w:val="28"/>
                <w:lang w:val="ru-RU" w:eastAsia="en-US"/>
              </w:rPr>
              <w:t>+</w:t>
            </w:r>
            <w:r w:rsidRPr="00993756">
              <w:rPr>
                <w:i/>
                <w:lang w:val="ru-RU" w:eastAsia="en-US"/>
              </w:rPr>
              <w:t>)</w:t>
            </w:r>
          </w:p>
        </w:tc>
      </w:tr>
      <w:tr w:rsidR="00993756" w:rsidTr="00993756">
        <w:trPr>
          <w:trHeight w:val="326"/>
        </w:trPr>
        <w:tc>
          <w:tcPr>
            <w:tcW w:w="10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56" w:rsidRPr="00993756" w:rsidRDefault="00993756">
            <w:pPr>
              <w:widowControl/>
              <w:autoSpaceDE/>
              <w:autoSpaceDN/>
              <w:rPr>
                <w:b/>
                <w:lang w:val="ru-RU"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56" w:rsidRPr="00993756" w:rsidRDefault="00993756">
            <w:pPr>
              <w:widowControl/>
              <w:autoSpaceDE/>
              <w:autoSpaceDN/>
              <w:rPr>
                <w:lang w:val="ru-RU"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276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175"/>
              <w:rPr>
                <w:lang w:eastAsia="en-US"/>
              </w:rPr>
            </w:pPr>
            <w:r>
              <w:rPr>
                <w:lang w:eastAsia="en-US"/>
              </w:rPr>
              <w:t>О-н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185"/>
              <w:rPr>
                <w:lang w:eastAsia="en-US"/>
              </w:rPr>
            </w:pPr>
            <w:r>
              <w:rPr>
                <w:lang w:eastAsia="en-US"/>
              </w:rPr>
              <w:t>О-в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183"/>
              <w:rPr>
                <w:lang w:eastAsia="en-US"/>
              </w:rPr>
            </w:pPr>
            <w:r>
              <w:rPr>
                <w:lang w:eastAsia="en-US"/>
              </w:rPr>
              <w:t>С-п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186"/>
              <w:rPr>
                <w:lang w:eastAsia="en-US"/>
              </w:rPr>
            </w:pPr>
            <w:r>
              <w:rPr>
                <w:lang w:eastAsia="en-US"/>
              </w:rPr>
              <w:t>С-ч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191"/>
              <w:rPr>
                <w:lang w:eastAsia="en-US"/>
              </w:rPr>
            </w:pPr>
            <w:r>
              <w:rPr>
                <w:lang w:eastAsia="en-US"/>
              </w:rPr>
              <w:t>Г-п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228"/>
              <w:rPr>
                <w:lang w:eastAsia="en-US"/>
              </w:rPr>
            </w:pPr>
            <w:r>
              <w:rPr>
                <w:lang w:eastAsia="en-US"/>
              </w:rPr>
              <w:t>Г-ч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</w:tr>
      <w:tr w:rsidR="00993756" w:rsidTr="00993756">
        <w:trPr>
          <w:trHeight w:val="505"/>
        </w:trPr>
        <w:tc>
          <w:tcPr>
            <w:tcW w:w="10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spacing w:before="4"/>
              <w:rPr>
                <w:b/>
                <w:sz w:val="21"/>
                <w:lang w:eastAsia="en-US"/>
              </w:rPr>
            </w:pPr>
          </w:p>
          <w:p w:rsidR="00993756" w:rsidRDefault="00993756">
            <w:pPr>
              <w:pStyle w:val="TableParagraph"/>
              <w:spacing w:line="240" w:lineRule="exact"/>
              <w:ind w:left="136"/>
              <w:rPr>
                <w:lang w:eastAsia="en-US"/>
              </w:rPr>
            </w:pPr>
            <w:r>
              <w:rPr>
                <w:b/>
                <w:u w:val="thick"/>
                <w:lang w:eastAsia="en-US"/>
              </w:rPr>
              <w:t xml:space="preserve">1 </w:t>
            </w:r>
            <w:proofErr w:type="spellStart"/>
            <w:r>
              <w:rPr>
                <w:b/>
                <w:u w:val="thick"/>
                <w:lang w:eastAsia="en-US"/>
              </w:rPr>
              <w:t>этап</w:t>
            </w:r>
            <w:proofErr w:type="spellEnd"/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неотложныемероприятия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993756" w:rsidTr="00993756">
        <w:trPr>
          <w:trHeight w:val="1010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ind w:left="110" w:right="450" w:firstLine="26"/>
              <w:jc w:val="both"/>
              <w:rPr>
                <w:b/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>1.1 Обеспечение доступа к месту (местам) предоставления услуги (услуг) на объекте путем оказания работниками организаций</w:t>
            </w:r>
          </w:p>
          <w:p w:rsidR="00993756" w:rsidRPr="00993756" w:rsidRDefault="00993756">
            <w:pPr>
              <w:pStyle w:val="TableParagraph"/>
              <w:spacing w:line="233" w:lineRule="exact"/>
              <w:ind w:left="110"/>
              <w:jc w:val="both"/>
              <w:rPr>
                <w:b/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>помощи с согласованием с ООИ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1" w:lineRule="exact"/>
              <w:ind w:lef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ДУ-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B908C7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B908C7">
            <w:pPr>
              <w:pStyle w:val="TableParagraph"/>
              <w:rPr>
                <w:lang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B908C7">
            <w:pPr>
              <w:pStyle w:val="TableParagraph"/>
              <w:rPr>
                <w:lang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993756" w:rsidTr="00993756">
        <w:trPr>
          <w:trHeight w:val="685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spacing w:before="1"/>
              <w:ind w:left="110" w:right="501" w:firstLine="26"/>
              <w:rPr>
                <w:b/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>1.2 Организация предоставления услуг инвалидам по месту жительства (на дому)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before="1"/>
              <w:ind w:lef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ДУ-</w:t>
            </w:r>
            <w:proofErr w:type="spellStart"/>
            <w:r>
              <w:rPr>
                <w:b/>
                <w:lang w:eastAsia="en-US"/>
              </w:rPr>
              <w:t>дом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0C0FD5" w:rsidRDefault="000C0FD5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993756" w:rsidTr="00993756">
        <w:trPr>
          <w:trHeight w:val="643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ind w:left="110" w:right="780" w:firstLine="26"/>
              <w:rPr>
                <w:b/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>1.3 Организация предоставления услуг инвалидам в дистанционном формате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1" w:lineRule="exact"/>
              <w:ind w:lef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ДУ-</w:t>
            </w:r>
          </w:p>
          <w:p w:rsidR="00993756" w:rsidRDefault="00993756">
            <w:pPr>
              <w:pStyle w:val="TableParagraph"/>
              <w:spacing w:before="1"/>
              <w:ind w:left="108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дистант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B908C7" w:rsidRDefault="00B908C7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B908C7" w:rsidRDefault="00B908C7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B908C7">
            <w:pPr>
              <w:pStyle w:val="TableParagraph"/>
              <w:rPr>
                <w:lang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B908C7">
            <w:pPr>
              <w:pStyle w:val="TableParagraph"/>
              <w:rPr>
                <w:lang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B908C7">
            <w:pPr>
              <w:pStyle w:val="TableParagraph"/>
              <w:rPr>
                <w:lang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B908C7">
            <w:pPr>
              <w:pStyle w:val="TableParagraph"/>
              <w:rPr>
                <w:lang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B908C7">
            <w:pPr>
              <w:pStyle w:val="TableParagraph"/>
              <w:rPr>
                <w:lang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B908C7">
            <w:pPr>
              <w:pStyle w:val="TableParagraph"/>
              <w:rPr>
                <w:lang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993756" w:rsidTr="00993756">
        <w:trPr>
          <w:trHeight w:val="642"/>
        </w:trPr>
        <w:tc>
          <w:tcPr>
            <w:tcW w:w="10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 w:rsidP="00B908C7">
            <w:pPr>
              <w:pStyle w:val="TableParagraph"/>
              <w:tabs>
                <w:tab w:val="left" w:pos="3160"/>
              </w:tabs>
              <w:ind w:left="110" w:right="264"/>
              <w:rPr>
                <w:lang w:val="ru-RU" w:eastAsia="en-US"/>
              </w:rPr>
            </w:pPr>
            <w:r w:rsidRPr="00993756">
              <w:rPr>
                <w:lang w:val="ru-RU" w:eastAsia="en-US"/>
              </w:rPr>
              <w:t>Срок завершения 1 этапа, контроля его исполнения и актуализации информации на сайте организации и карте доступности</w:t>
            </w:r>
            <w:r w:rsidR="00B908C7">
              <w:rPr>
                <w:u w:val="single"/>
                <w:lang w:val="ru-RU" w:eastAsia="en-US"/>
              </w:rPr>
              <w:t xml:space="preserve"> 01 сентября 2020 </w:t>
            </w:r>
            <w:r w:rsidRPr="00993756">
              <w:rPr>
                <w:lang w:val="ru-RU" w:eastAsia="en-US"/>
              </w:rPr>
              <w:t>года</w:t>
            </w:r>
          </w:p>
        </w:tc>
      </w:tr>
      <w:tr w:rsidR="00993756" w:rsidTr="00993756">
        <w:trPr>
          <w:trHeight w:val="505"/>
        </w:trPr>
        <w:tc>
          <w:tcPr>
            <w:tcW w:w="10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spacing w:before="6"/>
              <w:rPr>
                <w:b/>
                <w:sz w:val="21"/>
                <w:lang w:val="ru-RU" w:eastAsia="en-US"/>
              </w:rPr>
            </w:pPr>
          </w:p>
          <w:p w:rsidR="00993756" w:rsidRDefault="00993756">
            <w:pPr>
              <w:pStyle w:val="TableParagraph"/>
              <w:spacing w:line="238" w:lineRule="exact"/>
              <w:ind w:left="136"/>
              <w:rPr>
                <w:lang w:eastAsia="en-US"/>
              </w:rPr>
            </w:pPr>
            <w:r>
              <w:rPr>
                <w:b/>
                <w:u w:val="thick"/>
                <w:lang w:eastAsia="en-US"/>
              </w:rPr>
              <w:t xml:space="preserve">2 </w:t>
            </w:r>
            <w:proofErr w:type="spellStart"/>
            <w:r>
              <w:rPr>
                <w:b/>
                <w:u w:val="thick"/>
                <w:lang w:eastAsia="en-US"/>
              </w:rPr>
              <w:t>этап</w:t>
            </w:r>
            <w:proofErr w:type="spellEnd"/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отложенныемероприятия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993756" w:rsidTr="00993756">
        <w:trPr>
          <w:trHeight w:val="1770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ind w:left="110" w:right="207" w:firstLine="26"/>
              <w:rPr>
                <w:b/>
                <w:lang w:val="ru-RU" w:eastAsia="en-US"/>
              </w:rPr>
            </w:pPr>
            <w:proofErr w:type="gramStart"/>
            <w:r w:rsidRPr="00993756">
              <w:rPr>
                <w:b/>
                <w:lang w:val="ru-RU" w:eastAsia="en-US"/>
              </w:rPr>
              <w:t>2.1 Создание условий индивидуальной мобильности для самостоятельного передвижения инвалидов по объекту, в т.ч. к местам предоставления услуг (по варианту</w:t>
            </w:r>
            <w:proofErr w:type="gramEnd"/>
          </w:p>
          <w:p w:rsidR="00993756" w:rsidRPr="00993756" w:rsidRDefault="00993756">
            <w:pPr>
              <w:pStyle w:val="TableParagraph"/>
              <w:ind w:left="110" w:right="127"/>
              <w:rPr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 xml:space="preserve">«А» / «Б») с согласованием с ООИ; </w:t>
            </w:r>
            <w:r w:rsidRPr="00993756">
              <w:rPr>
                <w:lang w:val="ru-RU" w:eastAsia="en-US"/>
              </w:rPr>
              <w:t>путем приобретения технических средств адаптации (и</w:t>
            </w:r>
          </w:p>
          <w:p w:rsidR="00993756" w:rsidRDefault="00993756">
            <w:pPr>
              <w:pStyle w:val="TableParagraph"/>
              <w:spacing w:line="238" w:lineRule="exact"/>
              <w:ind w:left="11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информации</w:t>
            </w:r>
            <w:proofErr w:type="spellEnd"/>
            <w:r>
              <w:rPr>
                <w:lang w:eastAsia="en-US"/>
              </w:rPr>
              <w:t xml:space="preserve">), </w:t>
            </w:r>
            <w:proofErr w:type="spellStart"/>
            <w:r>
              <w:rPr>
                <w:lang w:eastAsia="en-US"/>
              </w:rPr>
              <w:t>проведенияремонтныхработ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1" w:lineRule="exact"/>
              <w:ind w:lef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ДУ-</w:t>
            </w:r>
            <w:proofErr w:type="spellStart"/>
            <w:r>
              <w:rPr>
                <w:b/>
                <w:lang w:eastAsia="en-US"/>
              </w:rPr>
              <w:t>им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993756" w:rsidTr="00993756">
        <w:trPr>
          <w:trHeight w:val="151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ind w:left="110" w:right="300" w:firstLine="26"/>
              <w:rPr>
                <w:b/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>2.2 Обеспечение доступности объекта путём выполнения ремонтных работ и</w:t>
            </w:r>
          </w:p>
          <w:p w:rsidR="00993756" w:rsidRPr="00993756" w:rsidRDefault="00993756">
            <w:pPr>
              <w:pStyle w:val="TableParagraph"/>
              <w:ind w:left="110" w:right="89"/>
              <w:rPr>
                <w:b/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>приобретения технических средств адаптации (и информации) с соблюдением требований</w:t>
            </w:r>
          </w:p>
          <w:p w:rsidR="00993756" w:rsidRPr="00993756" w:rsidRDefault="00993756">
            <w:pPr>
              <w:pStyle w:val="TableParagraph"/>
              <w:spacing w:before="3" w:line="252" w:lineRule="exact"/>
              <w:ind w:left="110" w:right="778"/>
              <w:rPr>
                <w:b/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>нормативно-технических документов в проектировании и строительстве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rPr>
                <w:lang w:val="ru-RU" w:eastAsia="en-US"/>
              </w:rPr>
            </w:pPr>
          </w:p>
        </w:tc>
      </w:tr>
      <w:tr w:rsidR="00993756" w:rsidTr="00993756">
        <w:trPr>
          <w:trHeight w:val="505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136"/>
              <w:rPr>
                <w:lang w:eastAsia="en-US"/>
              </w:rPr>
            </w:pPr>
            <w:r>
              <w:rPr>
                <w:lang w:eastAsia="en-US"/>
              </w:rPr>
              <w:t xml:space="preserve">2.2.1 </w:t>
            </w:r>
            <w:proofErr w:type="spellStart"/>
            <w:r>
              <w:rPr>
                <w:lang w:eastAsia="en-US"/>
              </w:rPr>
              <w:t>Поварианту</w:t>
            </w:r>
            <w:proofErr w:type="spellEnd"/>
            <w:r>
              <w:rPr>
                <w:lang w:eastAsia="en-US"/>
              </w:rPr>
              <w:t xml:space="preserve">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1" w:lineRule="exact"/>
              <w:ind w:lef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993756" w:rsidTr="00993756">
        <w:trPr>
          <w:trHeight w:val="41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136"/>
              <w:rPr>
                <w:lang w:eastAsia="en-US"/>
              </w:rPr>
            </w:pPr>
            <w:r>
              <w:rPr>
                <w:lang w:eastAsia="en-US"/>
              </w:rPr>
              <w:t xml:space="preserve">2.2.2 </w:t>
            </w:r>
            <w:proofErr w:type="spellStart"/>
            <w:r>
              <w:rPr>
                <w:lang w:eastAsia="en-US"/>
              </w:rPr>
              <w:t>Поварианту</w:t>
            </w:r>
            <w:proofErr w:type="spellEnd"/>
            <w:r>
              <w:rPr>
                <w:lang w:eastAsia="en-US"/>
              </w:rPr>
              <w:t xml:space="preserve"> «Б»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1" w:lineRule="exact"/>
              <w:ind w:lef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</w:tr>
      <w:tr w:rsidR="00993756" w:rsidTr="00993756">
        <w:trPr>
          <w:trHeight w:val="642"/>
        </w:trPr>
        <w:tc>
          <w:tcPr>
            <w:tcW w:w="10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 w:rsidP="00B908C7">
            <w:pPr>
              <w:pStyle w:val="TableParagraph"/>
              <w:tabs>
                <w:tab w:val="left" w:pos="2828"/>
              </w:tabs>
              <w:ind w:left="110" w:right="265"/>
              <w:rPr>
                <w:lang w:val="ru-RU" w:eastAsia="en-US"/>
              </w:rPr>
            </w:pPr>
            <w:r w:rsidRPr="00993756">
              <w:rPr>
                <w:lang w:val="ru-RU" w:eastAsia="en-US"/>
              </w:rPr>
              <w:t>Срок завершения 2 этапа, контроля его исполнения и актуализации информации на сайте организации и карте доступности</w:t>
            </w:r>
            <w:r w:rsidR="00B908C7">
              <w:rPr>
                <w:u w:val="single"/>
                <w:lang w:val="ru-RU" w:eastAsia="en-US"/>
              </w:rPr>
              <w:t xml:space="preserve"> 01 сентября 2030 </w:t>
            </w:r>
            <w:r w:rsidRPr="00993756">
              <w:rPr>
                <w:lang w:val="ru-RU" w:eastAsia="en-US"/>
              </w:rPr>
              <w:t>года</w:t>
            </w:r>
          </w:p>
        </w:tc>
      </w:tr>
      <w:tr w:rsidR="00993756" w:rsidTr="00993756">
        <w:trPr>
          <w:trHeight w:val="542"/>
        </w:trPr>
        <w:tc>
          <w:tcPr>
            <w:tcW w:w="10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993756" w:rsidRDefault="00993756">
            <w:pPr>
              <w:pStyle w:val="TableParagraph"/>
              <w:spacing w:before="6"/>
              <w:rPr>
                <w:b/>
                <w:sz w:val="21"/>
                <w:lang w:val="ru-RU" w:eastAsia="en-US"/>
              </w:rPr>
            </w:pPr>
          </w:p>
          <w:p w:rsidR="00993756" w:rsidRDefault="00993756">
            <w:pPr>
              <w:pStyle w:val="TableParagraph"/>
              <w:ind w:left="136"/>
              <w:rPr>
                <w:lang w:eastAsia="en-US"/>
              </w:rPr>
            </w:pPr>
            <w:r>
              <w:rPr>
                <w:b/>
                <w:u w:val="thick"/>
                <w:lang w:eastAsia="en-US"/>
              </w:rPr>
              <w:t xml:space="preserve">3 </w:t>
            </w:r>
            <w:proofErr w:type="spellStart"/>
            <w:r>
              <w:rPr>
                <w:b/>
                <w:u w:val="thick"/>
                <w:lang w:eastAsia="en-US"/>
              </w:rPr>
              <w:t>этап</w:t>
            </w:r>
            <w:proofErr w:type="spellEnd"/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итоговыемероприятия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993756" w:rsidTr="00993756">
        <w:trPr>
          <w:trHeight w:val="998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>
            <w:pPr>
              <w:pStyle w:val="TableParagraph"/>
              <w:ind w:left="110" w:right="256" w:firstLine="26"/>
              <w:rPr>
                <w:b/>
                <w:lang w:val="ru-RU" w:eastAsia="en-US"/>
              </w:rPr>
            </w:pPr>
            <w:r w:rsidRPr="00993756">
              <w:rPr>
                <w:b/>
                <w:lang w:val="ru-RU" w:eastAsia="en-US"/>
              </w:rPr>
              <w:t>3.Создание условий для беспрепятственного доступа инвалидов к объекту и</w:t>
            </w:r>
          </w:p>
          <w:p w:rsidR="00993756" w:rsidRDefault="00993756">
            <w:pPr>
              <w:pStyle w:val="TableParagraph"/>
              <w:ind w:left="11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предоставляемым</w:t>
            </w:r>
            <w:proofErr w:type="spellEnd"/>
            <w:r>
              <w:rPr>
                <w:b/>
                <w:lang w:eastAsia="en-US"/>
              </w:rPr>
              <w:t xml:space="preserve"> в </w:t>
            </w:r>
            <w:proofErr w:type="spellStart"/>
            <w:r>
              <w:rPr>
                <w:b/>
                <w:lang w:eastAsia="en-US"/>
              </w:rPr>
              <w:t>немуслугам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</w:tr>
      <w:tr w:rsidR="00993756" w:rsidTr="00993756">
        <w:trPr>
          <w:trHeight w:val="506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136"/>
              <w:rPr>
                <w:lang w:eastAsia="en-US"/>
              </w:rPr>
            </w:pPr>
            <w:r>
              <w:rPr>
                <w:lang w:eastAsia="en-US"/>
              </w:rPr>
              <w:t xml:space="preserve">3.1 </w:t>
            </w:r>
            <w:proofErr w:type="spellStart"/>
            <w:r>
              <w:rPr>
                <w:lang w:eastAsia="en-US"/>
              </w:rPr>
              <w:t>Поварианту</w:t>
            </w:r>
            <w:proofErr w:type="spellEnd"/>
            <w:r>
              <w:rPr>
                <w:lang w:eastAsia="en-US"/>
              </w:rPr>
              <w:t xml:space="preserve">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1" w:lineRule="exact"/>
              <w:ind w:lef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4D60C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</w:tr>
      <w:tr w:rsidR="00993756" w:rsidTr="00993756">
        <w:trPr>
          <w:trHeight w:val="41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47" w:lineRule="exact"/>
              <w:ind w:left="136"/>
              <w:rPr>
                <w:lang w:eastAsia="en-US"/>
              </w:rPr>
            </w:pPr>
            <w:r>
              <w:rPr>
                <w:lang w:eastAsia="en-US"/>
              </w:rPr>
              <w:t xml:space="preserve">3.2 </w:t>
            </w:r>
            <w:proofErr w:type="spellStart"/>
            <w:r>
              <w:rPr>
                <w:lang w:eastAsia="en-US"/>
              </w:rPr>
              <w:t>Поварианту</w:t>
            </w:r>
            <w:proofErr w:type="spellEnd"/>
            <w:r>
              <w:rPr>
                <w:lang w:eastAsia="en-US"/>
              </w:rPr>
              <w:t xml:space="preserve"> «Б»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Default="00993756">
            <w:pPr>
              <w:pStyle w:val="TableParagraph"/>
              <w:spacing w:line="251" w:lineRule="exact"/>
              <w:ind w:left="1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4D60CB" w:rsidRDefault="00993756">
            <w:pPr>
              <w:pStyle w:val="TableParagraph"/>
              <w:rPr>
                <w:lang w:val="ru-RU" w:eastAsia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Pr="00C23E3B" w:rsidRDefault="00C23E3B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756" w:rsidRDefault="00993756">
            <w:pPr>
              <w:pStyle w:val="TableParagraph"/>
              <w:rPr>
                <w:lang w:eastAsia="en-US"/>
              </w:rPr>
            </w:pPr>
          </w:p>
        </w:tc>
      </w:tr>
      <w:tr w:rsidR="00993756" w:rsidTr="00993756">
        <w:trPr>
          <w:trHeight w:val="642"/>
        </w:trPr>
        <w:tc>
          <w:tcPr>
            <w:tcW w:w="10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756" w:rsidRPr="00993756" w:rsidRDefault="00993756" w:rsidP="00B908C7">
            <w:pPr>
              <w:pStyle w:val="TableParagraph"/>
              <w:tabs>
                <w:tab w:val="left" w:pos="2828"/>
              </w:tabs>
              <w:ind w:left="110" w:right="266"/>
              <w:rPr>
                <w:lang w:val="ru-RU" w:eastAsia="en-US"/>
              </w:rPr>
            </w:pPr>
            <w:r w:rsidRPr="00993756">
              <w:rPr>
                <w:lang w:val="ru-RU" w:eastAsia="en-US"/>
              </w:rPr>
              <w:t>Срок завершения 3 этапа, контроля его исполнения и актуализации информации на сайте организации и карте доступности</w:t>
            </w:r>
            <w:r w:rsidR="00B908C7">
              <w:rPr>
                <w:u w:val="single"/>
                <w:lang w:val="ru-RU" w:eastAsia="en-US"/>
              </w:rPr>
              <w:t xml:space="preserve"> 01 сентября 2040 </w:t>
            </w:r>
            <w:r w:rsidRPr="00993756">
              <w:rPr>
                <w:lang w:val="ru-RU" w:eastAsia="en-US"/>
              </w:rPr>
              <w:t>года</w:t>
            </w:r>
          </w:p>
        </w:tc>
      </w:tr>
    </w:tbl>
    <w:p w:rsidR="00993756" w:rsidRDefault="00993756" w:rsidP="00993756">
      <w:pPr>
        <w:tabs>
          <w:tab w:val="left" w:pos="7493"/>
          <w:tab w:val="left" w:pos="9186"/>
          <w:tab w:val="left" w:pos="9737"/>
        </w:tabs>
        <w:spacing w:before="223"/>
        <w:ind w:left="532"/>
        <w:rPr>
          <w:i/>
          <w:sz w:val="20"/>
        </w:rPr>
      </w:pPr>
      <w:r>
        <w:rPr>
          <w:i/>
          <w:sz w:val="20"/>
        </w:rPr>
        <w:t>*- подробно мероприятия представлены в «дорожной карте объект</w:t>
      </w:r>
      <w:proofErr w:type="gramStart"/>
      <w:r>
        <w:rPr>
          <w:i/>
          <w:sz w:val="20"/>
        </w:rPr>
        <w:t>а»</w:t>
      </w:r>
      <w:proofErr w:type="gramEnd"/>
      <w:r>
        <w:rPr>
          <w:i/>
          <w:sz w:val="20"/>
        </w:rPr>
        <w:t>от«</w:t>
      </w:r>
      <w:r w:rsidR="00B908C7">
        <w:rPr>
          <w:i/>
          <w:sz w:val="20"/>
          <w:u w:val="single"/>
        </w:rPr>
        <w:t>01</w:t>
      </w:r>
      <w:r>
        <w:rPr>
          <w:i/>
          <w:sz w:val="20"/>
        </w:rPr>
        <w:t>»</w:t>
      </w:r>
      <w:r w:rsidR="00B908C7">
        <w:rPr>
          <w:i/>
          <w:sz w:val="20"/>
          <w:u w:val="single"/>
        </w:rPr>
        <w:t xml:space="preserve"> марта  </w:t>
      </w:r>
      <w:r>
        <w:rPr>
          <w:i/>
          <w:sz w:val="20"/>
        </w:rPr>
        <w:t>20</w:t>
      </w:r>
      <w:r w:rsidR="00B908C7">
        <w:rPr>
          <w:i/>
          <w:sz w:val="20"/>
          <w:u w:val="single"/>
        </w:rPr>
        <w:t xml:space="preserve">18 </w:t>
      </w:r>
      <w:r>
        <w:rPr>
          <w:i/>
          <w:sz w:val="20"/>
        </w:rPr>
        <w:t>г.</w:t>
      </w:r>
    </w:p>
    <w:p w:rsidR="00993756" w:rsidRDefault="00993756" w:rsidP="00993756">
      <w:pPr>
        <w:widowControl/>
        <w:autoSpaceDE/>
        <w:autoSpaceDN/>
        <w:rPr>
          <w:sz w:val="20"/>
        </w:rPr>
        <w:sectPr w:rsidR="00993756">
          <w:pgSz w:w="11910" w:h="16840"/>
          <w:pgMar w:top="1080" w:right="300" w:bottom="720" w:left="600" w:header="710" w:footer="530" w:gutter="0"/>
          <w:cols w:space="720"/>
        </w:sectPr>
      </w:pPr>
    </w:p>
    <w:p w:rsidR="00993756" w:rsidRDefault="00993756" w:rsidP="00993756">
      <w:pPr>
        <w:widowControl/>
        <w:autoSpaceDE/>
        <w:autoSpaceDN/>
        <w:rPr>
          <w:sz w:val="20"/>
        </w:rPr>
      </w:pPr>
    </w:p>
    <w:p w:rsidR="00966F43" w:rsidRDefault="00966F43" w:rsidP="00993756">
      <w:pPr>
        <w:widowControl/>
        <w:autoSpaceDE/>
        <w:autoSpaceDN/>
        <w:rPr>
          <w:sz w:val="20"/>
        </w:rPr>
        <w:sectPr w:rsidR="00966F43">
          <w:type w:val="continuous"/>
          <w:pgSz w:w="11910" w:h="16840"/>
          <w:pgMar w:top="1040" w:right="300" w:bottom="280" w:left="600" w:header="720" w:footer="720" w:gutter="0"/>
          <w:cols w:num="3" w:space="720" w:equalWidth="0">
            <w:col w:w="2360" w:space="682"/>
            <w:col w:w="1299" w:space="2047"/>
            <w:col w:w="4622"/>
          </w:cols>
        </w:sectPr>
      </w:pPr>
    </w:p>
    <w:p w:rsidR="00B85F8E" w:rsidRDefault="00966F43" w:rsidP="00966F43">
      <w:pPr>
        <w:pStyle w:val="a3"/>
        <w:spacing w:before="2"/>
      </w:pPr>
      <w:r>
        <w:rPr>
          <w:noProof/>
          <w:lang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6" name="Рисунок 5" descr="паспорт доступности У-С.шк 2018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доступности У-С.шк 2018 00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lastRenderedPageBreak/>
        <w:drawing>
          <wp:inline distT="0" distB="0" distL="0" distR="0">
            <wp:extent cx="5940425" cy="8169910"/>
            <wp:effectExtent l="19050" t="0" r="3175" b="0"/>
            <wp:docPr id="7" name="Рисунок 6" descr="паспорт доступности У-С.шк 2018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доступности У-С.шк 2018 003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F8E" w:rsidSect="0047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6F90"/>
    <w:multiLevelType w:val="multilevel"/>
    <w:tmpl w:val="22F464AA"/>
    <w:lvl w:ilvl="0">
      <w:start w:val="4"/>
      <w:numFmt w:val="decimal"/>
      <w:lvlText w:val="%1"/>
      <w:lvlJc w:val="left"/>
      <w:pPr>
        <w:ind w:left="95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b/>
        <w:bCs/>
        <w:spacing w:val="-4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76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92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08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25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41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57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73" w:hanging="420"/>
      </w:pPr>
      <w:rPr>
        <w:lang w:val="ru-RU" w:eastAsia="ru-RU" w:bidi="ru-RU"/>
      </w:rPr>
    </w:lvl>
  </w:abstractNum>
  <w:abstractNum w:abstractNumId="1">
    <w:nsid w:val="06BC085A"/>
    <w:multiLevelType w:val="multilevel"/>
    <w:tmpl w:val="55948F60"/>
    <w:lvl w:ilvl="0">
      <w:start w:val="3"/>
      <w:numFmt w:val="decimal"/>
      <w:lvlText w:val="%1"/>
      <w:lvlJc w:val="left"/>
      <w:pPr>
        <w:ind w:left="95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99" w:hanging="5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01" w:hanging="54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2" w:hanging="54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02" w:hanging="54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03" w:hanging="54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704" w:hanging="54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04" w:hanging="540"/>
      </w:pPr>
      <w:rPr>
        <w:lang w:val="ru-RU" w:eastAsia="ru-RU" w:bidi="ru-RU"/>
      </w:rPr>
    </w:lvl>
  </w:abstractNum>
  <w:abstractNum w:abstractNumId="2">
    <w:nsid w:val="096475C4"/>
    <w:multiLevelType w:val="multilevel"/>
    <w:tmpl w:val="BDE47710"/>
    <w:lvl w:ilvl="0">
      <w:start w:val="1"/>
      <w:numFmt w:val="decimal"/>
      <w:lvlText w:val="%1"/>
      <w:lvlJc w:val="left"/>
      <w:pPr>
        <w:ind w:left="95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76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92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08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25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41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57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773" w:hanging="420"/>
      </w:pPr>
      <w:rPr>
        <w:lang w:val="ru-RU" w:eastAsia="ru-RU" w:bidi="ru-RU"/>
      </w:rPr>
    </w:lvl>
  </w:abstractNum>
  <w:abstractNum w:abstractNumId="3">
    <w:nsid w:val="17037FDA"/>
    <w:multiLevelType w:val="hybridMultilevel"/>
    <w:tmpl w:val="3320B8D8"/>
    <w:lvl w:ilvl="0" w:tplc="B5088FDA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7F06448">
      <w:numFmt w:val="bullet"/>
      <w:lvlText w:val="•"/>
      <w:lvlJc w:val="left"/>
      <w:pPr>
        <w:ind w:left="1712" w:hanging="140"/>
      </w:pPr>
      <w:rPr>
        <w:lang w:val="ru-RU" w:eastAsia="ru-RU" w:bidi="ru-RU"/>
      </w:rPr>
    </w:lvl>
    <w:lvl w:ilvl="2" w:tplc="9E128BFA">
      <w:numFmt w:val="bullet"/>
      <w:lvlText w:val="•"/>
      <w:lvlJc w:val="left"/>
      <w:pPr>
        <w:ind w:left="2745" w:hanging="140"/>
      </w:pPr>
      <w:rPr>
        <w:lang w:val="ru-RU" w:eastAsia="ru-RU" w:bidi="ru-RU"/>
      </w:rPr>
    </w:lvl>
    <w:lvl w:ilvl="3" w:tplc="714ABAE2">
      <w:numFmt w:val="bullet"/>
      <w:lvlText w:val="•"/>
      <w:lvlJc w:val="left"/>
      <w:pPr>
        <w:ind w:left="3777" w:hanging="140"/>
      </w:pPr>
      <w:rPr>
        <w:lang w:val="ru-RU" w:eastAsia="ru-RU" w:bidi="ru-RU"/>
      </w:rPr>
    </w:lvl>
    <w:lvl w:ilvl="4" w:tplc="EEBE8208">
      <w:numFmt w:val="bullet"/>
      <w:lvlText w:val="•"/>
      <w:lvlJc w:val="left"/>
      <w:pPr>
        <w:ind w:left="4810" w:hanging="140"/>
      </w:pPr>
      <w:rPr>
        <w:lang w:val="ru-RU" w:eastAsia="ru-RU" w:bidi="ru-RU"/>
      </w:rPr>
    </w:lvl>
    <w:lvl w:ilvl="5" w:tplc="F21E28DE">
      <w:numFmt w:val="bullet"/>
      <w:lvlText w:val="•"/>
      <w:lvlJc w:val="left"/>
      <w:pPr>
        <w:ind w:left="5843" w:hanging="140"/>
      </w:pPr>
      <w:rPr>
        <w:lang w:val="ru-RU" w:eastAsia="ru-RU" w:bidi="ru-RU"/>
      </w:rPr>
    </w:lvl>
    <w:lvl w:ilvl="6" w:tplc="55D2C76A">
      <w:numFmt w:val="bullet"/>
      <w:lvlText w:val="•"/>
      <w:lvlJc w:val="left"/>
      <w:pPr>
        <w:ind w:left="6875" w:hanging="140"/>
      </w:pPr>
      <w:rPr>
        <w:lang w:val="ru-RU" w:eastAsia="ru-RU" w:bidi="ru-RU"/>
      </w:rPr>
    </w:lvl>
    <w:lvl w:ilvl="7" w:tplc="CABC288E">
      <w:numFmt w:val="bullet"/>
      <w:lvlText w:val="•"/>
      <w:lvlJc w:val="left"/>
      <w:pPr>
        <w:ind w:left="7908" w:hanging="140"/>
      </w:pPr>
      <w:rPr>
        <w:lang w:val="ru-RU" w:eastAsia="ru-RU" w:bidi="ru-RU"/>
      </w:rPr>
    </w:lvl>
    <w:lvl w:ilvl="8" w:tplc="29DE7F82">
      <w:numFmt w:val="bullet"/>
      <w:lvlText w:val="•"/>
      <w:lvlJc w:val="left"/>
      <w:pPr>
        <w:ind w:left="8941" w:hanging="140"/>
      </w:pPr>
      <w:rPr>
        <w:lang w:val="ru-RU" w:eastAsia="ru-RU" w:bidi="ru-RU"/>
      </w:rPr>
    </w:lvl>
  </w:abstractNum>
  <w:abstractNum w:abstractNumId="4">
    <w:nsid w:val="289231D2"/>
    <w:multiLevelType w:val="multilevel"/>
    <w:tmpl w:val="9CD06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784751C"/>
    <w:multiLevelType w:val="hybridMultilevel"/>
    <w:tmpl w:val="24B45962"/>
    <w:lvl w:ilvl="0" w:tplc="6D76B620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0D48E84">
      <w:numFmt w:val="bullet"/>
      <w:lvlText w:val="•"/>
      <w:lvlJc w:val="left"/>
      <w:pPr>
        <w:ind w:left="1802" w:hanging="240"/>
      </w:pPr>
      <w:rPr>
        <w:lang w:val="ru-RU" w:eastAsia="ru-RU" w:bidi="ru-RU"/>
      </w:rPr>
    </w:lvl>
    <w:lvl w:ilvl="2" w:tplc="D2E66C70">
      <w:numFmt w:val="bullet"/>
      <w:lvlText w:val="•"/>
      <w:lvlJc w:val="left"/>
      <w:pPr>
        <w:ind w:left="2825" w:hanging="240"/>
      </w:pPr>
      <w:rPr>
        <w:lang w:val="ru-RU" w:eastAsia="ru-RU" w:bidi="ru-RU"/>
      </w:rPr>
    </w:lvl>
    <w:lvl w:ilvl="3" w:tplc="70D4F576">
      <w:numFmt w:val="bullet"/>
      <w:lvlText w:val="•"/>
      <w:lvlJc w:val="left"/>
      <w:pPr>
        <w:ind w:left="3847" w:hanging="240"/>
      </w:pPr>
      <w:rPr>
        <w:lang w:val="ru-RU" w:eastAsia="ru-RU" w:bidi="ru-RU"/>
      </w:rPr>
    </w:lvl>
    <w:lvl w:ilvl="4" w:tplc="6128ACB8">
      <w:numFmt w:val="bullet"/>
      <w:lvlText w:val="•"/>
      <w:lvlJc w:val="left"/>
      <w:pPr>
        <w:ind w:left="4870" w:hanging="240"/>
      </w:pPr>
      <w:rPr>
        <w:lang w:val="ru-RU" w:eastAsia="ru-RU" w:bidi="ru-RU"/>
      </w:rPr>
    </w:lvl>
    <w:lvl w:ilvl="5" w:tplc="8B24804C">
      <w:numFmt w:val="bullet"/>
      <w:lvlText w:val="•"/>
      <w:lvlJc w:val="left"/>
      <w:pPr>
        <w:ind w:left="5893" w:hanging="240"/>
      </w:pPr>
      <w:rPr>
        <w:lang w:val="ru-RU" w:eastAsia="ru-RU" w:bidi="ru-RU"/>
      </w:rPr>
    </w:lvl>
    <w:lvl w:ilvl="6" w:tplc="5CAA3864">
      <w:numFmt w:val="bullet"/>
      <w:lvlText w:val="•"/>
      <w:lvlJc w:val="left"/>
      <w:pPr>
        <w:ind w:left="6915" w:hanging="240"/>
      </w:pPr>
      <w:rPr>
        <w:lang w:val="ru-RU" w:eastAsia="ru-RU" w:bidi="ru-RU"/>
      </w:rPr>
    </w:lvl>
    <w:lvl w:ilvl="7" w:tplc="B5DC2C78">
      <w:numFmt w:val="bullet"/>
      <w:lvlText w:val="•"/>
      <w:lvlJc w:val="left"/>
      <w:pPr>
        <w:ind w:left="7938" w:hanging="240"/>
      </w:pPr>
      <w:rPr>
        <w:lang w:val="ru-RU" w:eastAsia="ru-RU" w:bidi="ru-RU"/>
      </w:rPr>
    </w:lvl>
    <w:lvl w:ilvl="8" w:tplc="57B41480">
      <w:numFmt w:val="bullet"/>
      <w:lvlText w:val="•"/>
      <w:lvlJc w:val="left"/>
      <w:pPr>
        <w:ind w:left="8961" w:hanging="240"/>
      </w:pPr>
      <w:rPr>
        <w:lang w:val="ru-RU" w:eastAsia="ru-RU" w:bidi="ru-RU"/>
      </w:rPr>
    </w:lvl>
  </w:abstractNum>
  <w:abstractNum w:abstractNumId="6">
    <w:nsid w:val="394003C9"/>
    <w:multiLevelType w:val="multilevel"/>
    <w:tmpl w:val="B8203A7E"/>
    <w:lvl w:ilvl="0">
      <w:start w:val="2"/>
      <w:numFmt w:val="decimal"/>
      <w:lvlText w:val="%1"/>
      <w:lvlJc w:val="left"/>
      <w:pPr>
        <w:ind w:left="95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69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973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978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983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987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92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997" w:hanging="420"/>
      </w:pPr>
      <w:rPr>
        <w:lang w:val="ru-RU" w:eastAsia="ru-RU" w:bidi="ru-RU"/>
      </w:rPr>
    </w:lvl>
  </w:abstractNum>
  <w:abstractNum w:abstractNumId="7">
    <w:nsid w:val="49A75C91"/>
    <w:multiLevelType w:val="hybridMultilevel"/>
    <w:tmpl w:val="D15E90AC"/>
    <w:lvl w:ilvl="0" w:tplc="C31A3A36">
      <w:numFmt w:val="bullet"/>
      <w:lvlText w:val="-"/>
      <w:lvlJc w:val="left"/>
      <w:pPr>
        <w:ind w:left="532" w:hanging="118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ru-RU" w:eastAsia="ru-RU" w:bidi="ru-RU"/>
      </w:rPr>
    </w:lvl>
    <w:lvl w:ilvl="1" w:tplc="91B6A0C0">
      <w:numFmt w:val="bullet"/>
      <w:lvlText w:val="•"/>
      <w:lvlJc w:val="left"/>
      <w:pPr>
        <w:ind w:left="1586" w:hanging="118"/>
      </w:pPr>
      <w:rPr>
        <w:lang w:val="ru-RU" w:eastAsia="ru-RU" w:bidi="ru-RU"/>
      </w:rPr>
    </w:lvl>
    <w:lvl w:ilvl="2" w:tplc="6ADCD502">
      <w:numFmt w:val="bullet"/>
      <w:lvlText w:val="•"/>
      <w:lvlJc w:val="left"/>
      <w:pPr>
        <w:ind w:left="2633" w:hanging="118"/>
      </w:pPr>
      <w:rPr>
        <w:lang w:val="ru-RU" w:eastAsia="ru-RU" w:bidi="ru-RU"/>
      </w:rPr>
    </w:lvl>
    <w:lvl w:ilvl="3" w:tplc="46CEB4C2">
      <w:numFmt w:val="bullet"/>
      <w:lvlText w:val="•"/>
      <w:lvlJc w:val="left"/>
      <w:pPr>
        <w:ind w:left="3679" w:hanging="118"/>
      </w:pPr>
      <w:rPr>
        <w:lang w:val="ru-RU" w:eastAsia="ru-RU" w:bidi="ru-RU"/>
      </w:rPr>
    </w:lvl>
    <w:lvl w:ilvl="4" w:tplc="018839E8">
      <w:numFmt w:val="bullet"/>
      <w:lvlText w:val="•"/>
      <w:lvlJc w:val="left"/>
      <w:pPr>
        <w:ind w:left="4726" w:hanging="118"/>
      </w:pPr>
      <w:rPr>
        <w:lang w:val="ru-RU" w:eastAsia="ru-RU" w:bidi="ru-RU"/>
      </w:rPr>
    </w:lvl>
    <w:lvl w:ilvl="5" w:tplc="DBC48220">
      <w:numFmt w:val="bullet"/>
      <w:lvlText w:val="•"/>
      <w:lvlJc w:val="left"/>
      <w:pPr>
        <w:ind w:left="5773" w:hanging="118"/>
      </w:pPr>
      <w:rPr>
        <w:lang w:val="ru-RU" w:eastAsia="ru-RU" w:bidi="ru-RU"/>
      </w:rPr>
    </w:lvl>
    <w:lvl w:ilvl="6" w:tplc="8222E77C">
      <w:numFmt w:val="bullet"/>
      <w:lvlText w:val="•"/>
      <w:lvlJc w:val="left"/>
      <w:pPr>
        <w:ind w:left="6819" w:hanging="118"/>
      </w:pPr>
      <w:rPr>
        <w:lang w:val="ru-RU" w:eastAsia="ru-RU" w:bidi="ru-RU"/>
      </w:rPr>
    </w:lvl>
    <w:lvl w:ilvl="7" w:tplc="40A21288">
      <w:numFmt w:val="bullet"/>
      <w:lvlText w:val="•"/>
      <w:lvlJc w:val="left"/>
      <w:pPr>
        <w:ind w:left="7866" w:hanging="118"/>
      </w:pPr>
      <w:rPr>
        <w:lang w:val="ru-RU" w:eastAsia="ru-RU" w:bidi="ru-RU"/>
      </w:rPr>
    </w:lvl>
    <w:lvl w:ilvl="8" w:tplc="43A696FE">
      <w:numFmt w:val="bullet"/>
      <w:lvlText w:val="•"/>
      <w:lvlJc w:val="left"/>
      <w:pPr>
        <w:ind w:left="8913" w:hanging="118"/>
      </w:pPr>
      <w:rPr>
        <w:lang w:val="ru-RU" w:eastAsia="ru-RU" w:bidi="ru-RU"/>
      </w:rPr>
    </w:lvl>
  </w:abstractNum>
  <w:abstractNum w:abstractNumId="8">
    <w:nsid w:val="59E85AF4"/>
    <w:multiLevelType w:val="hybridMultilevel"/>
    <w:tmpl w:val="3D901B34"/>
    <w:lvl w:ilvl="0" w:tplc="0FE2951E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C01824">
      <w:numFmt w:val="bullet"/>
      <w:lvlText w:val="•"/>
      <w:lvlJc w:val="left"/>
      <w:pPr>
        <w:ind w:left="1586" w:hanging="140"/>
      </w:pPr>
      <w:rPr>
        <w:lang w:val="ru-RU" w:eastAsia="ru-RU" w:bidi="ru-RU"/>
      </w:rPr>
    </w:lvl>
    <w:lvl w:ilvl="2" w:tplc="6E0EA22A">
      <w:numFmt w:val="bullet"/>
      <w:lvlText w:val="•"/>
      <w:lvlJc w:val="left"/>
      <w:pPr>
        <w:ind w:left="2633" w:hanging="140"/>
      </w:pPr>
      <w:rPr>
        <w:lang w:val="ru-RU" w:eastAsia="ru-RU" w:bidi="ru-RU"/>
      </w:rPr>
    </w:lvl>
    <w:lvl w:ilvl="3" w:tplc="92C63C46">
      <w:numFmt w:val="bullet"/>
      <w:lvlText w:val="•"/>
      <w:lvlJc w:val="left"/>
      <w:pPr>
        <w:ind w:left="3679" w:hanging="140"/>
      </w:pPr>
      <w:rPr>
        <w:lang w:val="ru-RU" w:eastAsia="ru-RU" w:bidi="ru-RU"/>
      </w:rPr>
    </w:lvl>
    <w:lvl w:ilvl="4" w:tplc="B5120682">
      <w:numFmt w:val="bullet"/>
      <w:lvlText w:val="•"/>
      <w:lvlJc w:val="left"/>
      <w:pPr>
        <w:ind w:left="4726" w:hanging="140"/>
      </w:pPr>
      <w:rPr>
        <w:lang w:val="ru-RU" w:eastAsia="ru-RU" w:bidi="ru-RU"/>
      </w:rPr>
    </w:lvl>
    <w:lvl w:ilvl="5" w:tplc="FE3A8DF0">
      <w:numFmt w:val="bullet"/>
      <w:lvlText w:val="•"/>
      <w:lvlJc w:val="left"/>
      <w:pPr>
        <w:ind w:left="5773" w:hanging="140"/>
      </w:pPr>
      <w:rPr>
        <w:lang w:val="ru-RU" w:eastAsia="ru-RU" w:bidi="ru-RU"/>
      </w:rPr>
    </w:lvl>
    <w:lvl w:ilvl="6" w:tplc="B2F8478C">
      <w:numFmt w:val="bullet"/>
      <w:lvlText w:val="•"/>
      <w:lvlJc w:val="left"/>
      <w:pPr>
        <w:ind w:left="6819" w:hanging="140"/>
      </w:pPr>
      <w:rPr>
        <w:lang w:val="ru-RU" w:eastAsia="ru-RU" w:bidi="ru-RU"/>
      </w:rPr>
    </w:lvl>
    <w:lvl w:ilvl="7" w:tplc="3C4CA308">
      <w:numFmt w:val="bullet"/>
      <w:lvlText w:val="•"/>
      <w:lvlJc w:val="left"/>
      <w:pPr>
        <w:ind w:left="7866" w:hanging="140"/>
      </w:pPr>
      <w:rPr>
        <w:lang w:val="ru-RU" w:eastAsia="ru-RU" w:bidi="ru-RU"/>
      </w:rPr>
    </w:lvl>
    <w:lvl w:ilvl="8" w:tplc="D2C8FFA6">
      <w:numFmt w:val="bullet"/>
      <w:lvlText w:val="•"/>
      <w:lvlJc w:val="left"/>
      <w:pPr>
        <w:ind w:left="8913" w:hanging="140"/>
      </w:pPr>
      <w:rPr>
        <w:lang w:val="ru-RU" w:eastAsia="ru-RU" w:bidi="ru-RU"/>
      </w:rPr>
    </w:lvl>
  </w:abstractNum>
  <w:abstractNum w:abstractNumId="9">
    <w:nsid w:val="6EE64556"/>
    <w:multiLevelType w:val="hybridMultilevel"/>
    <w:tmpl w:val="83C0CF50"/>
    <w:lvl w:ilvl="0" w:tplc="CCE88586">
      <w:start w:val="1"/>
      <w:numFmt w:val="decimal"/>
      <w:lvlText w:val="%1."/>
      <w:lvlJc w:val="left"/>
      <w:pPr>
        <w:ind w:left="2793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FF5E7498">
      <w:numFmt w:val="bullet"/>
      <w:lvlText w:val="•"/>
      <w:lvlJc w:val="left"/>
      <w:pPr>
        <w:ind w:left="3645" w:hanging="240"/>
      </w:pPr>
      <w:rPr>
        <w:lang w:val="ru-RU" w:eastAsia="ru-RU" w:bidi="ru-RU"/>
      </w:rPr>
    </w:lvl>
    <w:lvl w:ilvl="2" w:tplc="6298E2A6">
      <w:numFmt w:val="bullet"/>
      <w:lvlText w:val="•"/>
      <w:lvlJc w:val="left"/>
      <w:pPr>
        <w:ind w:left="4496" w:hanging="240"/>
      </w:pPr>
      <w:rPr>
        <w:lang w:val="ru-RU" w:eastAsia="ru-RU" w:bidi="ru-RU"/>
      </w:rPr>
    </w:lvl>
    <w:lvl w:ilvl="3" w:tplc="8E90B2B8">
      <w:numFmt w:val="bullet"/>
      <w:lvlText w:val="•"/>
      <w:lvlJc w:val="left"/>
      <w:pPr>
        <w:ind w:left="5346" w:hanging="240"/>
      </w:pPr>
      <w:rPr>
        <w:lang w:val="ru-RU" w:eastAsia="ru-RU" w:bidi="ru-RU"/>
      </w:rPr>
    </w:lvl>
    <w:lvl w:ilvl="4" w:tplc="B18CD1E0">
      <w:numFmt w:val="bullet"/>
      <w:lvlText w:val="•"/>
      <w:lvlJc w:val="left"/>
      <w:pPr>
        <w:ind w:left="6197" w:hanging="240"/>
      </w:pPr>
      <w:rPr>
        <w:lang w:val="ru-RU" w:eastAsia="ru-RU" w:bidi="ru-RU"/>
      </w:rPr>
    </w:lvl>
    <w:lvl w:ilvl="5" w:tplc="1082B16A">
      <w:numFmt w:val="bullet"/>
      <w:lvlText w:val="•"/>
      <w:lvlJc w:val="left"/>
      <w:pPr>
        <w:ind w:left="7048" w:hanging="240"/>
      </w:pPr>
      <w:rPr>
        <w:lang w:val="ru-RU" w:eastAsia="ru-RU" w:bidi="ru-RU"/>
      </w:rPr>
    </w:lvl>
    <w:lvl w:ilvl="6" w:tplc="AD0C3BB6">
      <w:numFmt w:val="bullet"/>
      <w:lvlText w:val="•"/>
      <w:lvlJc w:val="left"/>
      <w:pPr>
        <w:ind w:left="7898" w:hanging="240"/>
      </w:pPr>
      <w:rPr>
        <w:lang w:val="ru-RU" w:eastAsia="ru-RU" w:bidi="ru-RU"/>
      </w:rPr>
    </w:lvl>
    <w:lvl w:ilvl="7" w:tplc="03E241E4">
      <w:numFmt w:val="bullet"/>
      <w:lvlText w:val="•"/>
      <w:lvlJc w:val="left"/>
      <w:pPr>
        <w:ind w:left="8749" w:hanging="240"/>
      </w:pPr>
      <w:rPr>
        <w:lang w:val="ru-RU" w:eastAsia="ru-RU" w:bidi="ru-RU"/>
      </w:rPr>
    </w:lvl>
    <w:lvl w:ilvl="8" w:tplc="11E6E41A">
      <w:numFmt w:val="bullet"/>
      <w:lvlText w:val="•"/>
      <w:lvlJc w:val="left"/>
      <w:pPr>
        <w:ind w:left="9600" w:hanging="240"/>
      </w:pPr>
      <w:rPr>
        <w:lang w:val="ru-RU" w:eastAsia="ru-RU" w:bidi="ru-RU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93756"/>
    <w:rsid w:val="00020AAF"/>
    <w:rsid w:val="000B0DC6"/>
    <w:rsid w:val="000C0FD5"/>
    <w:rsid w:val="000C2643"/>
    <w:rsid w:val="00111AAB"/>
    <w:rsid w:val="001E49FC"/>
    <w:rsid w:val="001E5C41"/>
    <w:rsid w:val="002E0E93"/>
    <w:rsid w:val="003800EF"/>
    <w:rsid w:val="00394407"/>
    <w:rsid w:val="00411A83"/>
    <w:rsid w:val="00451F7D"/>
    <w:rsid w:val="0047381F"/>
    <w:rsid w:val="004D60CB"/>
    <w:rsid w:val="006120A3"/>
    <w:rsid w:val="006B08E7"/>
    <w:rsid w:val="00736685"/>
    <w:rsid w:val="007A4BAA"/>
    <w:rsid w:val="0086565C"/>
    <w:rsid w:val="00966F43"/>
    <w:rsid w:val="0098466A"/>
    <w:rsid w:val="00993756"/>
    <w:rsid w:val="00B85F8E"/>
    <w:rsid w:val="00B908C7"/>
    <w:rsid w:val="00BB1D3E"/>
    <w:rsid w:val="00C23E3B"/>
    <w:rsid w:val="00DA41CD"/>
    <w:rsid w:val="00F75993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937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75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93756"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rsid w:val="00993756"/>
  </w:style>
  <w:style w:type="table" w:customStyle="1" w:styleId="TableNormal">
    <w:name w:val="Table Normal"/>
    <w:uiPriority w:val="2"/>
    <w:semiHidden/>
    <w:qFormat/>
    <w:rsid w:val="009937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A4B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4B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4BA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4B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4BA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A4B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BAA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937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9375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993756"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rsid w:val="00993756"/>
  </w:style>
  <w:style w:type="table" w:customStyle="1" w:styleId="TableNormal">
    <w:name w:val="Table Normal"/>
    <w:uiPriority w:val="2"/>
    <w:semiHidden/>
    <w:qFormat/>
    <w:rsid w:val="009937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2018-05-11T02:50:00Z</cp:lastPrinted>
  <dcterms:created xsi:type="dcterms:W3CDTF">2018-07-09T03:02:00Z</dcterms:created>
  <dcterms:modified xsi:type="dcterms:W3CDTF">2018-07-09T03:06:00Z</dcterms:modified>
</cp:coreProperties>
</file>